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2BDBFA" w14:textId="77777777" w:rsidR="003B6EE2" w:rsidRDefault="003B6EE2" w:rsidP="003B6EE2"/>
    <w:p w14:paraId="5DFE8B21" w14:textId="77777777" w:rsidR="006E4F02" w:rsidRDefault="006E4F02" w:rsidP="003B6EE2"/>
    <w:p w14:paraId="060B387D" w14:textId="77777777" w:rsidR="006E4F02" w:rsidRDefault="006E4F02" w:rsidP="003B6EE2"/>
    <w:p w14:paraId="7866165D" w14:textId="77777777" w:rsidR="003B6EE2" w:rsidRPr="003B6EE2" w:rsidRDefault="003B6EE2" w:rsidP="003B6EE2"/>
    <w:p w14:paraId="62C27E30" w14:textId="243E3F8A" w:rsidR="004B4840" w:rsidRPr="000A0384" w:rsidRDefault="000A0384" w:rsidP="00F34F04">
      <w:pPr>
        <w:pStyle w:val="Title"/>
        <w:rPr>
          <w:sz w:val="56"/>
          <w:szCs w:val="56"/>
        </w:rPr>
      </w:pPr>
      <w:r w:rsidRPr="000A0384">
        <w:rPr>
          <w:sz w:val="56"/>
          <w:szCs w:val="56"/>
        </w:rPr>
        <w:t xml:space="preserve">Electoral review of </w:t>
      </w:r>
      <w:r w:rsidRPr="000A0384">
        <w:rPr>
          <w:sz w:val="56"/>
          <w:szCs w:val="56"/>
        </w:rPr>
        <w:br/>
        <w:t>Westmorland &amp; Furness council</w:t>
      </w:r>
    </w:p>
    <w:p w14:paraId="100CB356" w14:textId="77777777" w:rsidR="004B4840" w:rsidRPr="00CF6771" w:rsidRDefault="004B4840" w:rsidP="00F34F04"/>
    <w:p w14:paraId="5E5C59D9" w14:textId="77777777" w:rsidR="00431158" w:rsidRDefault="00431158">
      <w:pPr>
        <w:spacing w:line="259" w:lineRule="auto"/>
        <w:rPr>
          <w:rFonts w:ascii="Arial Narrow" w:hAnsi="Arial Narrow"/>
          <w:sz w:val="28"/>
          <w:szCs w:val="28"/>
        </w:rPr>
      </w:pPr>
    </w:p>
    <w:tbl>
      <w:tblPr>
        <w:tblStyle w:val="TableGrid"/>
        <w:tblW w:w="0" w:type="auto"/>
        <w:tblLook w:val="04A0" w:firstRow="1" w:lastRow="0" w:firstColumn="1" w:lastColumn="0" w:noHBand="0" w:noVBand="1"/>
      </w:tblPr>
      <w:tblGrid>
        <w:gridCol w:w="8777"/>
      </w:tblGrid>
      <w:tr w:rsidR="00431158" w:rsidRPr="00DC2BB7" w14:paraId="693344C7" w14:textId="77777777" w:rsidTr="00DF1E7D">
        <w:tc>
          <w:tcPr>
            <w:tcW w:w="8777" w:type="dxa"/>
            <w:shd w:val="clear" w:color="auto" w:fill="735773"/>
          </w:tcPr>
          <w:p w14:paraId="656E6E6E" w14:textId="77777777" w:rsidR="00DA5249" w:rsidRDefault="00DA5249" w:rsidP="001205E8">
            <w:pPr>
              <w:rPr>
                <w:b/>
                <w:bCs/>
                <w:color w:val="FFFFFF" w:themeColor="background1"/>
                <w:sz w:val="28"/>
                <w:szCs w:val="28"/>
              </w:rPr>
            </w:pPr>
          </w:p>
          <w:p w14:paraId="4D5700B5" w14:textId="1DC2EE5B" w:rsidR="00431158" w:rsidRPr="00DA5249" w:rsidRDefault="00DA5249" w:rsidP="001205E8">
            <w:pPr>
              <w:rPr>
                <w:b/>
                <w:bCs/>
                <w:color w:val="FFFFFF" w:themeColor="background1"/>
                <w:sz w:val="36"/>
                <w:szCs w:val="36"/>
              </w:rPr>
            </w:pPr>
            <w:r w:rsidRPr="00DA5249">
              <w:rPr>
                <w:b/>
                <w:bCs/>
                <w:color w:val="FFFFFF" w:themeColor="background1"/>
                <w:sz w:val="36"/>
                <w:szCs w:val="36"/>
              </w:rPr>
              <w:t>R</w:t>
            </w:r>
            <w:r w:rsidR="001205E8" w:rsidRPr="00DA5249">
              <w:rPr>
                <w:b/>
                <w:bCs/>
                <w:color w:val="FFFFFF" w:themeColor="background1"/>
                <w:sz w:val="36"/>
                <w:szCs w:val="36"/>
              </w:rPr>
              <w:t>esponse to LGBCE consultation</w:t>
            </w:r>
            <w:r w:rsidRPr="00DA5249">
              <w:rPr>
                <w:b/>
                <w:bCs/>
                <w:color w:val="FFFFFF" w:themeColor="background1"/>
                <w:sz w:val="36"/>
                <w:szCs w:val="36"/>
              </w:rPr>
              <w:t xml:space="preserve"> </w:t>
            </w:r>
            <w:r>
              <w:rPr>
                <w:b/>
                <w:bCs/>
                <w:color w:val="FFFFFF" w:themeColor="background1"/>
                <w:sz w:val="36"/>
                <w:szCs w:val="36"/>
              </w:rPr>
              <w:br/>
            </w:r>
            <w:r w:rsidRPr="00DA5249">
              <w:rPr>
                <w:b/>
                <w:bCs/>
                <w:color w:val="FFFFFF" w:themeColor="background1"/>
                <w:sz w:val="36"/>
                <w:szCs w:val="36"/>
              </w:rPr>
              <w:t>on Draft Recommendations</w:t>
            </w:r>
          </w:p>
          <w:p w14:paraId="2CAFA3FF" w14:textId="3AA4F597" w:rsidR="00DA5249" w:rsidRPr="00DC2BB7" w:rsidRDefault="00DA5249" w:rsidP="001205E8">
            <w:pPr>
              <w:rPr>
                <w:color w:val="FFFFFF" w:themeColor="background1"/>
              </w:rPr>
            </w:pPr>
          </w:p>
        </w:tc>
      </w:tr>
    </w:tbl>
    <w:p w14:paraId="4AAF0E20" w14:textId="77777777" w:rsidR="001205E8" w:rsidRDefault="001205E8">
      <w:pPr>
        <w:spacing w:line="259" w:lineRule="auto"/>
        <w:rPr>
          <w:rFonts w:ascii="Arial Narrow" w:hAnsi="Arial Narrow"/>
          <w:sz w:val="28"/>
          <w:szCs w:val="28"/>
        </w:rPr>
      </w:pPr>
    </w:p>
    <w:p w14:paraId="1004DEFD" w14:textId="77777777" w:rsidR="00DA5249" w:rsidRDefault="00DA5249">
      <w:pPr>
        <w:spacing w:line="259" w:lineRule="auto"/>
        <w:rPr>
          <w:rFonts w:ascii="Arial Narrow" w:hAnsi="Arial Narrow"/>
          <w:sz w:val="28"/>
          <w:szCs w:val="28"/>
        </w:rPr>
      </w:pPr>
    </w:p>
    <w:p w14:paraId="60E7481A" w14:textId="77777777" w:rsidR="00724277" w:rsidRDefault="00724277">
      <w:pPr>
        <w:spacing w:line="259" w:lineRule="auto"/>
        <w:rPr>
          <w:rFonts w:ascii="Arial Narrow" w:hAnsi="Arial Narrow"/>
          <w:sz w:val="28"/>
          <w:szCs w:val="28"/>
        </w:rPr>
      </w:pPr>
    </w:p>
    <w:p w14:paraId="5C81B972" w14:textId="77777777" w:rsidR="000A0384" w:rsidRDefault="000A0384">
      <w:pPr>
        <w:spacing w:line="259" w:lineRule="auto"/>
        <w:rPr>
          <w:b/>
          <w:bCs/>
          <w:sz w:val="36"/>
          <w:szCs w:val="36"/>
        </w:rPr>
      </w:pPr>
    </w:p>
    <w:p w14:paraId="552D4E2E" w14:textId="461D1334" w:rsidR="000A0384" w:rsidRDefault="000A0384">
      <w:pPr>
        <w:spacing w:line="259" w:lineRule="auto"/>
        <w:rPr>
          <w:b/>
          <w:bCs/>
          <w:sz w:val="36"/>
          <w:szCs w:val="36"/>
        </w:rPr>
      </w:pPr>
      <w:r>
        <w:rPr>
          <w:b/>
          <w:bCs/>
          <w:sz w:val="36"/>
          <w:szCs w:val="36"/>
        </w:rPr>
        <w:br w:type="page"/>
      </w:r>
    </w:p>
    <w:p w14:paraId="323359E3" w14:textId="3E60F23D" w:rsidR="00E538BB" w:rsidRDefault="00E538BB" w:rsidP="001167CA">
      <w:pPr>
        <w:pStyle w:val="Heading1"/>
      </w:pPr>
      <w:r>
        <w:lastRenderedPageBreak/>
        <w:t>Introduction</w:t>
      </w:r>
    </w:p>
    <w:p w14:paraId="09FD1B77" w14:textId="77777777" w:rsidR="00DA5249" w:rsidRDefault="00DA5249" w:rsidP="00DA5249">
      <w:r>
        <w:t>The Local Government Boundary Commission for England (LGBCE) are currently undertaking a review of electoral arrangements for the authority. This is the first formal review of electoral arrangements for the authority since it was formed, and is necessary due to electoral inequality (where some Councillors represent more electors than others) that is outside of the permitted tolerance.</w:t>
      </w:r>
    </w:p>
    <w:p w14:paraId="4E136019" w14:textId="71D950BF" w:rsidR="00DA5249" w:rsidRDefault="00DA5249" w:rsidP="00DA5249">
      <w:r>
        <w:t>On 4 March 2025, the LGBCE published their Draft Recommendations for Westmorland &amp; Furness. These are now open to public consultation, which runs until 12 May 2025. Their Draft Recommendations report sets out the background, legislative requirements, and the factors they consider in making proposals. In developing warding arrangements, the LGBCE have regard to three statutory criteria; as a result the proposals produced by this Council must also take these into account:</w:t>
      </w:r>
    </w:p>
    <w:p w14:paraId="585A7DF1" w14:textId="77777777" w:rsidR="00DA5249" w:rsidRDefault="00DA5249" w:rsidP="00DA5249">
      <w:pPr>
        <w:ind w:left="709" w:hanging="425"/>
      </w:pPr>
      <w:r>
        <w:t>(1)</w:t>
      </w:r>
      <w:r>
        <w:tab/>
        <w:t xml:space="preserve">the need to secure equality of representation (taking future growth into account); </w:t>
      </w:r>
    </w:p>
    <w:p w14:paraId="229E5EBE" w14:textId="77777777" w:rsidR="00DA5249" w:rsidRDefault="00DA5249" w:rsidP="00DA5249">
      <w:pPr>
        <w:ind w:left="709" w:hanging="425"/>
      </w:pPr>
      <w:r>
        <w:t>(2)</w:t>
      </w:r>
      <w:r>
        <w:tab/>
        <w:t xml:space="preserve">the need to reflect the identities and interests of local communities; and </w:t>
      </w:r>
    </w:p>
    <w:p w14:paraId="30A570D9" w14:textId="77777777" w:rsidR="00DA5249" w:rsidRDefault="00DA5249" w:rsidP="00DA5249">
      <w:pPr>
        <w:ind w:left="709" w:hanging="425"/>
      </w:pPr>
      <w:r>
        <w:t>(3)</w:t>
      </w:r>
      <w:r>
        <w:tab/>
        <w:t>the need to secure effective and convenient local government.</w:t>
      </w:r>
    </w:p>
    <w:p w14:paraId="673190D3" w14:textId="77777777" w:rsidR="00DA5249" w:rsidRDefault="00DA5249" w:rsidP="001167CA"/>
    <w:p w14:paraId="29890E7A" w14:textId="2184AE6C" w:rsidR="00DA5249" w:rsidRPr="00A1603C" w:rsidRDefault="00DA5249" w:rsidP="001167CA">
      <w:r w:rsidRPr="00DA5249">
        <w:rPr>
          <w:b/>
          <w:bCs/>
        </w:rPr>
        <w:t xml:space="preserve">This submission represents the formal response of Westmorland &amp; Furness Council to the LGBCE consultation regarding their Draft Recommendations. </w:t>
      </w:r>
      <w:r w:rsidR="00A1603C">
        <w:t>It has been developed through the cross-party Member Working Group, in consultation with Councillors from all groups, and discussed and agreed at Full Council.</w:t>
      </w:r>
    </w:p>
    <w:p w14:paraId="7B732FF5" w14:textId="506D7F6A" w:rsidR="00DA5249" w:rsidRDefault="00DA5249">
      <w:pPr>
        <w:spacing w:line="259" w:lineRule="auto"/>
      </w:pPr>
      <w:r>
        <w:br w:type="page"/>
      </w:r>
    </w:p>
    <w:p w14:paraId="7E4919A9" w14:textId="739AEA99" w:rsidR="001205E8" w:rsidRDefault="001205E8">
      <w:pPr>
        <w:spacing w:line="259" w:lineRule="auto"/>
      </w:pPr>
    </w:p>
    <w:p w14:paraId="4465A142" w14:textId="6D818D39" w:rsidR="004A1DF1" w:rsidRDefault="00A1603C" w:rsidP="001205E8">
      <w:pPr>
        <w:pStyle w:val="Heading1"/>
      </w:pPr>
      <w:r>
        <w:t>Consultation response</w:t>
      </w:r>
    </w:p>
    <w:p w14:paraId="72CC0761" w14:textId="0E4C1232" w:rsidR="00A1603C" w:rsidRDefault="00A1603C" w:rsidP="00A1603C">
      <w:pPr>
        <w:pStyle w:val="Heading2"/>
      </w:pPr>
      <w:r>
        <w:t>General introduction</w:t>
      </w:r>
    </w:p>
    <w:p w14:paraId="4152596C" w14:textId="6CEE87E6" w:rsidR="00A1603C" w:rsidRDefault="00A1603C" w:rsidP="00A1603C">
      <w:r>
        <w:t>Westmorland &amp; Furness note that the majority of the wards set out in the LGBCE Draft Recommendations are based largely on the submission made by this authority in the first round of consultation and, as such, agree that these reflect the interests and identities of local communities. The Council is therefore pleased to support these Draft Recommendations in general terms, with specific points raised below.</w:t>
      </w:r>
    </w:p>
    <w:p w14:paraId="5DD4C2F3" w14:textId="77777777" w:rsidR="00A1603C" w:rsidRDefault="00A1603C" w:rsidP="00A1603C"/>
    <w:p w14:paraId="51B709DA" w14:textId="77777777" w:rsidR="00655E4B" w:rsidRDefault="00655E4B" w:rsidP="00A1603C"/>
    <w:p w14:paraId="22651A7C" w14:textId="3928FF76" w:rsidR="00A1603C" w:rsidRPr="00A1603C" w:rsidRDefault="00A1603C" w:rsidP="00A1603C">
      <w:pPr>
        <w:pStyle w:val="Heading2"/>
        <w:rPr>
          <w:b w:val="0"/>
          <w:bCs w:val="0"/>
          <w:sz w:val="22"/>
          <w:szCs w:val="22"/>
        </w:rPr>
      </w:pPr>
      <w:r>
        <w:t xml:space="preserve">Barrow-in-Furness </w:t>
      </w:r>
      <w:r w:rsidRPr="007D4A48">
        <w:rPr>
          <w:b w:val="0"/>
          <w:bCs w:val="0"/>
          <w:sz w:val="22"/>
          <w:szCs w:val="22"/>
        </w:rPr>
        <w:t>Page 9 of LGBCE report</w:t>
      </w:r>
    </w:p>
    <w:p w14:paraId="11019CA2" w14:textId="52B851FD" w:rsidR="00C17DA9" w:rsidRDefault="00A1603C" w:rsidP="00C17DA9">
      <w:r>
        <w:t xml:space="preserve">We note that the proposed wards in </w:t>
      </w:r>
      <w:r w:rsidRPr="00C17DA9">
        <w:t>Barrow-in-Furness</w:t>
      </w:r>
      <w:r>
        <w:t xml:space="preserve"> reflect those in the Council’s first submission, with one small change regarding Elkstone Avenue. We fully support the Draft Recommendations for this area, noting the move of Elkstone Avenue is a sensible and pragmatic approach and </w:t>
      </w:r>
      <w:r w:rsidR="008E0E94">
        <w:t>ensures the affected residents are not isolated from their neighbouring community.</w:t>
      </w:r>
      <w:r w:rsidR="00C17DA9">
        <w:t xml:space="preserve"> The Draft Recommendations for the wards of </w:t>
      </w:r>
      <w:r w:rsidR="00C17DA9" w:rsidRPr="00C17DA9">
        <w:rPr>
          <w:b/>
          <w:bCs/>
        </w:rPr>
        <w:t>Hawcoat &amp; Newbarns</w:t>
      </w:r>
      <w:r w:rsidR="00C17DA9">
        <w:t xml:space="preserve">; </w:t>
      </w:r>
      <w:r w:rsidR="00C17DA9" w:rsidRPr="00C17DA9">
        <w:rPr>
          <w:b/>
          <w:bCs/>
        </w:rPr>
        <w:t>Old Barrow</w:t>
      </w:r>
      <w:r w:rsidR="00C17DA9">
        <w:t xml:space="preserve"> </w:t>
      </w:r>
      <w:r w:rsidR="00C17DA9" w:rsidRPr="00C17DA9">
        <w:rPr>
          <w:b/>
          <w:bCs/>
        </w:rPr>
        <w:t>&amp; Hindpool</w:t>
      </w:r>
      <w:r w:rsidR="00C17DA9">
        <w:t xml:space="preserve">; </w:t>
      </w:r>
      <w:r w:rsidR="00C17DA9" w:rsidRPr="00C17DA9">
        <w:rPr>
          <w:b/>
          <w:bCs/>
        </w:rPr>
        <w:t>Ormsgill &amp; Parkside</w:t>
      </w:r>
      <w:r w:rsidR="00C17DA9">
        <w:t xml:space="preserve">; </w:t>
      </w:r>
      <w:r w:rsidR="00C17DA9" w:rsidRPr="00C17DA9">
        <w:rPr>
          <w:b/>
          <w:bCs/>
        </w:rPr>
        <w:t>Risedale &amp; Roosecote</w:t>
      </w:r>
      <w:r w:rsidR="00C17DA9">
        <w:t xml:space="preserve">; and </w:t>
      </w:r>
      <w:r w:rsidR="00C17DA9" w:rsidRPr="00C17DA9">
        <w:rPr>
          <w:b/>
          <w:bCs/>
        </w:rPr>
        <w:t>Walney Island</w:t>
      </w:r>
      <w:r w:rsidR="00C17DA9">
        <w:t xml:space="preserve"> are supported.</w:t>
      </w:r>
    </w:p>
    <w:p w14:paraId="2B878261" w14:textId="77777777" w:rsidR="008E0E94" w:rsidRDefault="008E0E94" w:rsidP="00CD619C"/>
    <w:p w14:paraId="3FE9B356" w14:textId="77777777" w:rsidR="00655E4B" w:rsidRDefault="00655E4B" w:rsidP="00CD619C"/>
    <w:p w14:paraId="306FBF9C" w14:textId="77777777" w:rsidR="008E0E94" w:rsidRDefault="008E0E94" w:rsidP="008E0E94">
      <w:pPr>
        <w:pStyle w:val="Heading2"/>
        <w:rPr>
          <w:b w:val="0"/>
          <w:bCs w:val="0"/>
          <w:sz w:val="22"/>
          <w:szCs w:val="22"/>
        </w:rPr>
      </w:pPr>
      <w:r>
        <w:t xml:space="preserve">Furness Peninsula </w:t>
      </w:r>
      <w:r w:rsidRPr="007D4A48">
        <w:rPr>
          <w:b w:val="0"/>
          <w:bCs w:val="0"/>
          <w:sz w:val="22"/>
          <w:szCs w:val="22"/>
        </w:rPr>
        <w:t xml:space="preserve">Page </w:t>
      </w:r>
      <w:r>
        <w:rPr>
          <w:b w:val="0"/>
          <w:bCs w:val="0"/>
          <w:sz w:val="22"/>
          <w:szCs w:val="22"/>
        </w:rPr>
        <w:t>11</w:t>
      </w:r>
      <w:r w:rsidRPr="007D4A48">
        <w:rPr>
          <w:b w:val="0"/>
          <w:bCs w:val="0"/>
          <w:sz w:val="22"/>
          <w:szCs w:val="22"/>
        </w:rPr>
        <w:t xml:space="preserve"> of LGBCE report</w:t>
      </w:r>
    </w:p>
    <w:p w14:paraId="76CCF8BF" w14:textId="17B9732A" w:rsidR="008E0E94" w:rsidRDefault="0056120E" w:rsidP="0056120E">
      <w:r>
        <w:t>Three of the wards in the Draft Recommendations match those in the Council’s previous submission (</w:t>
      </w:r>
      <w:r w:rsidRPr="00D07366">
        <w:rPr>
          <w:b/>
          <w:bCs/>
        </w:rPr>
        <w:t>Askam &amp; Ireleth</w:t>
      </w:r>
      <w:r>
        <w:t xml:space="preserve">; </w:t>
      </w:r>
      <w:r w:rsidRPr="00D07366">
        <w:rPr>
          <w:b/>
          <w:bCs/>
        </w:rPr>
        <w:t>Broughton &amp; Coniston</w:t>
      </w:r>
      <w:r>
        <w:t xml:space="preserve">; and </w:t>
      </w:r>
      <w:r w:rsidRPr="00D07366">
        <w:rPr>
          <w:b/>
          <w:bCs/>
        </w:rPr>
        <w:t>Hawkshead &amp; Greenodd</w:t>
      </w:r>
      <w:r>
        <w:t>) and we are pleased to support these.</w:t>
      </w:r>
    </w:p>
    <w:p w14:paraId="4D9D7B21" w14:textId="6DA8783E" w:rsidR="0056120E" w:rsidRDefault="0056120E" w:rsidP="0056120E">
      <w:r>
        <w:t xml:space="preserve">In our previous discussions, a range of views were expressed. In our original submission the Member Working Group broadly agreed that the parish of Dalton-with-Newton should not be split, in line with other proposals across the local authority area. However, the Council notes that splitting Newton from the larger Dalton reflect local identities and interests more accurately – creating a two-member more urban </w:t>
      </w:r>
      <w:r w:rsidRPr="00D07366">
        <w:rPr>
          <w:b/>
          <w:bCs/>
        </w:rPr>
        <w:t>Dalton</w:t>
      </w:r>
      <w:r>
        <w:t xml:space="preserve">, and the more rural single-member </w:t>
      </w:r>
      <w:r w:rsidRPr="00D07366">
        <w:rPr>
          <w:b/>
          <w:bCs/>
        </w:rPr>
        <w:t>Low Furness ward</w:t>
      </w:r>
      <w:r>
        <w:t>. We concur with the LGBCE view that splitting Dalton-with-Newton is not ideal, but agree it may give a better representation of the local communities.</w:t>
      </w:r>
    </w:p>
    <w:p w14:paraId="4127A1D2" w14:textId="43F3C84D" w:rsidR="0056120E" w:rsidRDefault="0056120E" w:rsidP="0056120E">
      <w:r>
        <w:t>One local Member summarised this proposal thus:</w:t>
      </w:r>
    </w:p>
    <w:p w14:paraId="3C57524F" w14:textId="77777777" w:rsidR="0056120E" w:rsidRPr="0056120E" w:rsidRDefault="0056120E" w:rsidP="0056120E">
      <w:pPr>
        <w:rPr>
          <w:i/>
          <w:iCs/>
        </w:rPr>
      </w:pPr>
      <w:r w:rsidRPr="0056120E">
        <w:rPr>
          <w:i/>
          <w:iCs/>
        </w:rPr>
        <w:t>“The villages, hamlets, and farms of Low Furness have always been treated in separate warding arrangements from the nearby towns of Barrow, Dalton, and Ulverston for good reason. The villages and communities have deep links between and within them. Larger villages such as Great Urswick and Bardsea act as service hubs for other smaller villages and hamlets, with their pubs and restaurants, and with the local primary school situated in Urswick. Local residents see themselves as part of a rural community surrounded by farms, open countryside, country lanes, and the coast, sharing similar issues and challenges, and separate from the nearby towns. A larger proportion of the population across Low Furness is older than average, many families work in local agriculture and fishing, and local children attend the local Low Furness primary school in Urswick. These factors all contribute to a clear sense of a rural community, with intense community, family and historical ties, which define Low Furness as distinctly separate from its neighbouring towns.</w:t>
      </w:r>
    </w:p>
    <w:p w14:paraId="1D79AB5E" w14:textId="4434DDA4" w:rsidR="0056120E" w:rsidRPr="0056120E" w:rsidRDefault="0056120E" w:rsidP="0056120E">
      <w:pPr>
        <w:rPr>
          <w:i/>
          <w:iCs/>
        </w:rPr>
      </w:pPr>
      <w:r w:rsidRPr="0056120E">
        <w:rPr>
          <w:i/>
          <w:iCs/>
        </w:rPr>
        <w:t>The LGBCE draft warding proposals groups the Aldingham &amp; Urswick parishes in the existing Low Furness ward, with the neighbouring parish of Lindal &amp; Marton, and with the neighbouring village of Newton. This is a sensible proposal, reflecting the feedback from those Parish Councils and from Dalton-with-Newton Town Council, which maintains a rural-facing ward, knitting together local villages and communities with shared issues and characteristics, separate from the nearby towns. Dalton-with-Newton Town Council specifically proposed in their submission, the principle of splitting Newton Village away from Dalton Town, and including the village within a revised Low Furness ward.”</w:t>
      </w:r>
    </w:p>
    <w:p w14:paraId="32BCF4D9" w14:textId="09F3A3A1" w:rsidR="00D07366" w:rsidRDefault="0056120E" w:rsidP="0056120E">
      <w:r>
        <w:t xml:space="preserve">However, local Members felt that a slight adjustment to the boundary </w:t>
      </w:r>
      <w:r w:rsidR="00D07366">
        <w:t xml:space="preserve">between Newton and Dalton may be prudent, to better reflect the differing identities between the two communities. </w:t>
      </w:r>
      <w:r w:rsidR="00D07366" w:rsidRPr="00D07366">
        <w:t xml:space="preserve">We would like to propose that Newton village is bounded using Long Lane </w:t>
      </w:r>
      <w:r w:rsidR="00D07366">
        <w:t xml:space="preserve">in the north, </w:t>
      </w:r>
      <w:r w:rsidR="00D07366" w:rsidRPr="00D07366">
        <w:t xml:space="preserve">&amp; Newton Road </w:t>
      </w:r>
      <w:r w:rsidR="00D07366">
        <w:t xml:space="preserve">in the west (north of the junction with Parkhouse Road) </w:t>
      </w:r>
      <w:r w:rsidR="00D07366" w:rsidRPr="00D07366">
        <w:t xml:space="preserve">as the boundary between Low Furness and Dalton. Consequently, that would also become the proposed “Newton Village” ward within Dalton-with-Newton Town Council. Billincoat Farm, Abbots Way and the properties around Billings Road and Mill Brow would then remain within the proposed 2-member Dalton ward. </w:t>
      </w:r>
      <w:r w:rsidR="00D07366">
        <w:t>T</w:t>
      </w:r>
      <w:r w:rsidR="00D07366" w:rsidRPr="00D07366">
        <w:t xml:space="preserve">hese properties and residents are very close to Dalton itself and have a direct line of sight onto the town. The residents who live south of Long Lane and east of Newton Road, are not close to the town itself and due to the topography of the land have no direct line of sight from their properties into the town itself. </w:t>
      </w:r>
    </w:p>
    <w:p w14:paraId="0C74D0E6" w14:textId="654CA175" w:rsidR="00D07366" w:rsidRPr="00D07366" w:rsidRDefault="00D07366" w:rsidP="0056120E">
      <w:r>
        <w:t>The Council support the propos</w:t>
      </w:r>
      <w:r w:rsidR="00CC4C56">
        <w:t xml:space="preserve">als for </w:t>
      </w:r>
      <w:r>
        <w:rPr>
          <w:b/>
          <w:bCs/>
        </w:rPr>
        <w:t>Ulversto</w:t>
      </w:r>
      <w:r w:rsidR="00C17DA9">
        <w:rPr>
          <w:b/>
          <w:bCs/>
        </w:rPr>
        <w:t>n North</w:t>
      </w:r>
      <w:r w:rsidR="00C17DA9">
        <w:t xml:space="preserve"> and </w:t>
      </w:r>
      <w:r w:rsidR="00C17DA9">
        <w:rPr>
          <w:b/>
          <w:bCs/>
        </w:rPr>
        <w:t>Ulverston South &amp; Pennington</w:t>
      </w:r>
      <w:r w:rsidR="00CC4C56">
        <w:t xml:space="preserve">, including the use of </w:t>
      </w:r>
      <w:r>
        <w:t>Dragley Beck</w:t>
      </w:r>
      <w:r w:rsidR="00CC4C56">
        <w:t xml:space="preserve"> as the boundary between the wards</w:t>
      </w:r>
      <w:r>
        <w:t>, noting it is a recognisable geographical feature.</w:t>
      </w:r>
    </w:p>
    <w:p w14:paraId="7B888FD1" w14:textId="77777777" w:rsidR="0056120E" w:rsidRDefault="0056120E" w:rsidP="0056120E"/>
    <w:p w14:paraId="087E3DED" w14:textId="77777777" w:rsidR="00655E4B" w:rsidRDefault="00655E4B" w:rsidP="0056120E"/>
    <w:p w14:paraId="07985AD1" w14:textId="77777777" w:rsidR="00655E4B" w:rsidRDefault="00655E4B">
      <w:pPr>
        <w:spacing w:line="259" w:lineRule="auto"/>
        <w:rPr>
          <w:b/>
          <w:bCs/>
          <w:sz w:val="28"/>
          <w:szCs w:val="28"/>
        </w:rPr>
      </w:pPr>
      <w:r>
        <w:br w:type="page"/>
      </w:r>
    </w:p>
    <w:p w14:paraId="57D641FD" w14:textId="6E1A721B" w:rsidR="00C17DA9" w:rsidRDefault="00C17DA9" w:rsidP="00C17DA9">
      <w:pPr>
        <w:pStyle w:val="Heading2"/>
        <w:rPr>
          <w:b w:val="0"/>
          <w:bCs w:val="0"/>
          <w:sz w:val="22"/>
          <w:szCs w:val="22"/>
        </w:rPr>
      </w:pPr>
      <w:r>
        <w:t xml:space="preserve">Southern Westmorland &amp; Furness </w:t>
      </w:r>
      <w:r w:rsidRPr="007D4A48">
        <w:rPr>
          <w:b w:val="0"/>
          <w:bCs w:val="0"/>
          <w:sz w:val="22"/>
          <w:szCs w:val="22"/>
        </w:rPr>
        <w:t xml:space="preserve">Page </w:t>
      </w:r>
      <w:r>
        <w:rPr>
          <w:b w:val="0"/>
          <w:bCs w:val="0"/>
          <w:sz w:val="22"/>
          <w:szCs w:val="22"/>
        </w:rPr>
        <w:t>16</w:t>
      </w:r>
      <w:r w:rsidRPr="007D4A48">
        <w:rPr>
          <w:b w:val="0"/>
          <w:bCs w:val="0"/>
          <w:sz w:val="22"/>
          <w:szCs w:val="22"/>
        </w:rPr>
        <w:t xml:space="preserve"> of LGBCE report</w:t>
      </w:r>
    </w:p>
    <w:p w14:paraId="49009BAB" w14:textId="40CD5C3B" w:rsidR="00C17DA9" w:rsidRPr="00B00D86" w:rsidRDefault="00C17DA9" w:rsidP="00C17DA9">
      <w:r>
        <w:t>Three of the wards in the Draft Recommendations match those in the Council’s previous submission (</w:t>
      </w:r>
      <w:r w:rsidRPr="00C17DA9">
        <w:rPr>
          <w:b/>
          <w:bCs/>
        </w:rPr>
        <w:t>Bowness &amp; Lyth</w:t>
      </w:r>
      <w:r>
        <w:t xml:space="preserve">; </w:t>
      </w:r>
      <w:r w:rsidRPr="00C17DA9">
        <w:rPr>
          <w:b/>
          <w:bCs/>
        </w:rPr>
        <w:t>Grange &amp; Cartmel</w:t>
      </w:r>
      <w:r>
        <w:t xml:space="preserve">; and </w:t>
      </w:r>
      <w:r w:rsidRPr="00C17DA9">
        <w:rPr>
          <w:b/>
          <w:bCs/>
        </w:rPr>
        <w:t>Kirkby Lonsdale</w:t>
      </w:r>
      <w:r>
        <w:t>) and we are pleased to support these.</w:t>
      </w:r>
      <w:r w:rsidR="00B00D86">
        <w:t xml:space="preserve"> However, following further discussion with local representatives, we propose that the Grange &amp; Cartmel ward be named </w:t>
      </w:r>
      <w:r w:rsidR="00B00D86">
        <w:rPr>
          <w:i/>
          <w:iCs/>
        </w:rPr>
        <w:t>Grange &amp; Cartmel Peninsula</w:t>
      </w:r>
      <w:r w:rsidR="00B00D86">
        <w:t xml:space="preserve"> as this is more inclusive of the other villages and settlements in that ward and is therefore a better representation of local communities.</w:t>
      </w:r>
    </w:p>
    <w:p w14:paraId="362C5CCF" w14:textId="19B0742B" w:rsidR="00CC4C56" w:rsidRPr="00B00D86" w:rsidRDefault="00CC4C56" w:rsidP="00D94021">
      <w:r>
        <w:t xml:space="preserve">The Council originally proposed two 2-Member wards to represent </w:t>
      </w:r>
      <w:r w:rsidRPr="00CC4C56">
        <w:t>Arnside, Beetham &amp; Burton</w:t>
      </w:r>
      <w:r>
        <w:t>;</w:t>
      </w:r>
      <w:r w:rsidRPr="00CC4C56">
        <w:t xml:space="preserve"> and Milnthorpe &amp; Levens</w:t>
      </w:r>
      <w:r>
        <w:t>. The LGBCE Draft Recommendation is for a three-Member ward (</w:t>
      </w:r>
      <w:r w:rsidRPr="00CC4C56">
        <w:rPr>
          <w:b/>
          <w:bCs/>
        </w:rPr>
        <w:t>Arnside, Milnthorpe &amp; Burton</w:t>
      </w:r>
      <w:r>
        <w:t xml:space="preserve">) and a single-Member ward for </w:t>
      </w:r>
      <w:r w:rsidRPr="00CC4C56">
        <w:rPr>
          <w:b/>
          <w:bCs/>
        </w:rPr>
        <w:t>Levens</w:t>
      </w:r>
      <w:r>
        <w:t xml:space="preserve">. </w:t>
      </w:r>
      <w:r w:rsidR="005E7AE1">
        <w:t xml:space="preserve">Whilst the Council understands the rationale of the proposals, the proposed Levens ward </w:t>
      </w:r>
      <w:r w:rsidR="00D94021">
        <w:t>excludes Hincaster parish, resulting in an unusual shape and whilst it would remain possible to travel between all parishes in the ward, it would not be possible without leaving the ward or travelling on narrow roads (rather than the major A590 and A591 which link all the parishes when Hincaster is included. In addition, the parishes of Preston Patrick and Preston Richard work closely together and act as a single community; the LGBCE proposal splits these. However, the Council recognises there are benefits and drawbacks of both options. Therefore, the Council view is neutral on this – either option could work. T</w:t>
      </w:r>
      <w:r w:rsidR="00170AE3">
        <w:t>he Council recognises the importance of hearing from local people and ensuring warding arrangements reflect the identities and interests of people within these communities and, as such, the Council would support their voices in these warding arrangements</w:t>
      </w:r>
      <w:r w:rsidR="00D94021">
        <w:t xml:space="preserve"> and defer to their local knowledge and experiences in determining which of these warding options would most appropriately serve their communities</w:t>
      </w:r>
      <w:r w:rsidR="00170AE3">
        <w:t>.</w:t>
      </w:r>
      <w:r w:rsidR="00B00D86">
        <w:t xml:space="preserve"> If the proposed Levens ward remains unchanged, the Council proposes the name </w:t>
      </w:r>
      <w:r w:rsidR="00B00D86">
        <w:rPr>
          <w:i/>
          <w:iCs/>
        </w:rPr>
        <w:t>Levens &amp; Crooklands</w:t>
      </w:r>
      <w:r w:rsidR="00B00D86">
        <w:t>, which better represents the extent and geography of the ward.</w:t>
      </w:r>
    </w:p>
    <w:p w14:paraId="3E4541D2" w14:textId="77777777" w:rsidR="00170AE3" w:rsidRDefault="00170AE3" w:rsidP="00C17DA9"/>
    <w:p w14:paraId="190E45EC" w14:textId="77777777" w:rsidR="00655E4B" w:rsidRDefault="00655E4B" w:rsidP="00C17DA9"/>
    <w:p w14:paraId="3F1564E8" w14:textId="77777777" w:rsidR="00170AE3" w:rsidRDefault="00170AE3" w:rsidP="00170AE3">
      <w:pPr>
        <w:pStyle w:val="Heading2"/>
        <w:rPr>
          <w:b w:val="0"/>
          <w:bCs w:val="0"/>
          <w:sz w:val="22"/>
          <w:szCs w:val="22"/>
        </w:rPr>
      </w:pPr>
      <w:r>
        <w:t xml:space="preserve">Kendal </w:t>
      </w:r>
      <w:r w:rsidRPr="007D4A48">
        <w:rPr>
          <w:b w:val="0"/>
          <w:bCs w:val="0"/>
          <w:sz w:val="22"/>
          <w:szCs w:val="22"/>
        </w:rPr>
        <w:t xml:space="preserve">Page </w:t>
      </w:r>
      <w:r>
        <w:rPr>
          <w:b w:val="0"/>
          <w:bCs w:val="0"/>
          <w:sz w:val="22"/>
          <w:szCs w:val="22"/>
        </w:rPr>
        <w:t>19</w:t>
      </w:r>
      <w:r w:rsidRPr="007D4A48">
        <w:rPr>
          <w:b w:val="0"/>
          <w:bCs w:val="0"/>
          <w:sz w:val="22"/>
          <w:szCs w:val="22"/>
        </w:rPr>
        <w:t xml:space="preserve"> of LGBCE report</w:t>
      </w:r>
    </w:p>
    <w:p w14:paraId="77F925B3" w14:textId="2DFB396B" w:rsidR="00170AE3" w:rsidRDefault="00170AE3" w:rsidP="00170AE3">
      <w:r>
        <w:t xml:space="preserve">The warding arrangements for Kendal are based upon the Council’s previous submission with some noticeable changes. For some of these, the Council are broadly content that the LGBCE Draft Recommendations are appropriate and have no concerns. As such, the Council support the proposed wards of </w:t>
      </w:r>
      <w:r w:rsidRPr="00170AE3">
        <w:rPr>
          <w:b/>
          <w:bCs/>
        </w:rPr>
        <w:t>Kendal Highgate</w:t>
      </w:r>
      <w:r>
        <w:t xml:space="preserve">; </w:t>
      </w:r>
      <w:r w:rsidRPr="00170AE3">
        <w:rPr>
          <w:b/>
          <w:bCs/>
        </w:rPr>
        <w:t>Kendal South &amp; Oxenholme</w:t>
      </w:r>
      <w:r>
        <w:t xml:space="preserve">; and </w:t>
      </w:r>
      <w:r w:rsidRPr="00170AE3">
        <w:rPr>
          <w:b/>
          <w:bCs/>
        </w:rPr>
        <w:t>Kendal Strickland &amp; Fell</w:t>
      </w:r>
      <w:r>
        <w:t>.</w:t>
      </w:r>
    </w:p>
    <w:p w14:paraId="401C3777" w14:textId="3F516DB1" w:rsidR="00170AE3" w:rsidRDefault="00170AE3" w:rsidP="00170AE3">
      <w:r>
        <w:t xml:space="preserve">However, </w:t>
      </w:r>
      <w:r w:rsidRPr="00EC4320">
        <w:rPr>
          <w:u w:val="single"/>
        </w:rPr>
        <w:t>the Council strongly disagrees</w:t>
      </w:r>
      <w:r>
        <w:t xml:space="preserve"> with the proposed boundary between </w:t>
      </w:r>
      <w:r w:rsidRPr="00170AE3">
        <w:rPr>
          <w:b/>
          <w:bCs/>
        </w:rPr>
        <w:t>Kendal Castle</w:t>
      </w:r>
      <w:r>
        <w:t xml:space="preserve"> and </w:t>
      </w:r>
      <w:r w:rsidRPr="00170AE3">
        <w:rPr>
          <w:b/>
          <w:bCs/>
        </w:rPr>
        <w:t>Kendal Nether</w:t>
      </w:r>
      <w:r>
        <w:t xml:space="preserve"> wards. The LGBCE Draft Recommendation splits the Sandylands estate (surrounding the Castle Park School). This is a distinct and cohesive community, with a clear sense of identity. During Storm Desmond (an extratropical cyclone that struck the UK in December 2015; </w:t>
      </w:r>
      <w:hyperlink r:id="rId11" w:history="1">
        <w:r w:rsidRPr="00595E52">
          <w:rPr>
            <w:rStyle w:val="Hyperlink"/>
          </w:rPr>
          <w:t>https://en.wikipedia.org/wiki/Storm_Desmond</w:t>
        </w:r>
      </w:hyperlink>
      <w:r>
        <w:t xml:space="preserve">) </w:t>
      </w:r>
      <w:r w:rsidR="00043D5C">
        <w:t xml:space="preserve">large parts of this area were flooded, and a strong sense of community identity was apparent as the communities came together to support each other. As a result, the Council does not support splitting this distinct community, and prefers that the boundary between these two wards </w:t>
      </w:r>
      <w:r w:rsidR="00B80150">
        <w:t xml:space="preserve">be adjusted as follows: </w:t>
      </w:r>
    </w:p>
    <w:p w14:paraId="774397EF" w14:textId="76F41648" w:rsidR="00655E4B" w:rsidRDefault="00655E4B" w:rsidP="00655E4B">
      <w:pPr>
        <w:pStyle w:val="ListParagraph"/>
        <w:numPr>
          <w:ilvl w:val="0"/>
          <w:numId w:val="33"/>
        </w:numPr>
      </w:pPr>
      <w:r>
        <w:t>Ullswater Road, Grasmere Crescent, Coniston Drive, Thirlmere Road and Castle Park School to be included in Kendal Nether.</w:t>
      </w:r>
    </w:p>
    <w:p w14:paraId="79101FD9" w14:textId="261B31AA" w:rsidR="00B80150" w:rsidRDefault="00655E4B" w:rsidP="00B80150">
      <w:pPr>
        <w:pStyle w:val="ListParagraph"/>
        <w:numPr>
          <w:ilvl w:val="0"/>
          <w:numId w:val="33"/>
        </w:numPr>
      </w:pPr>
      <w:r>
        <w:t xml:space="preserve">The remaining roads to the south </w:t>
      </w:r>
      <w:r w:rsidR="00B80150">
        <w:t>to be included in Kendal Castle.</w:t>
      </w:r>
    </w:p>
    <w:p w14:paraId="06FBBD24" w14:textId="31C32046" w:rsidR="00B80150" w:rsidRDefault="00B80150" w:rsidP="00C755E5">
      <w:pPr>
        <w:pStyle w:val="ListParagraph"/>
        <w:numPr>
          <w:ilvl w:val="0"/>
          <w:numId w:val="33"/>
        </w:numPr>
      </w:pPr>
      <w:r>
        <w:t xml:space="preserve">The boundary runs </w:t>
      </w:r>
      <w:r w:rsidR="00655E4B">
        <w:t xml:space="preserve">between Grasmere Crescent and Bowland Drive, and to the north of Whitbarrow Close (with the whole of Ullswater included in Nether). The boundary continues along the southern </w:t>
      </w:r>
      <w:r>
        <w:t xml:space="preserve">and eastern edge of the Castle Park School site. </w:t>
      </w:r>
    </w:p>
    <w:p w14:paraId="487922CD" w14:textId="698A0CBC" w:rsidR="00655E4B" w:rsidRDefault="00655E4B" w:rsidP="00C755E5">
      <w:pPr>
        <w:pStyle w:val="ListParagraph"/>
        <w:numPr>
          <w:ilvl w:val="0"/>
          <w:numId w:val="33"/>
        </w:numPr>
      </w:pPr>
      <w:r w:rsidRPr="00655E4B">
        <w:t>While the school has no electors, it is a core part of the Sandylands community, so having it in Nether would mean that the Councillor there is the first point of contact, which is considered desirable</w:t>
      </w:r>
      <w:r>
        <w:t>.</w:t>
      </w:r>
    </w:p>
    <w:p w14:paraId="3EB6C4BE" w14:textId="2164D443" w:rsidR="00B80150" w:rsidRDefault="00B80150" w:rsidP="00C755E5">
      <w:pPr>
        <w:pStyle w:val="ListParagraph"/>
        <w:numPr>
          <w:ilvl w:val="0"/>
          <w:numId w:val="33"/>
        </w:numPr>
      </w:pPr>
      <w:r>
        <w:t>This gives a good representation of the communities, and gives good electoral equality (+</w:t>
      </w:r>
      <w:r w:rsidR="00655E4B">
        <w:t>2</w:t>
      </w:r>
      <w:r>
        <w:t>% in Castle, and +</w:t>
      </w:r>
      <w:r w:rsidR="00655E4B">
        <w:t>6</w:t>
      </w:r>
      <w:r>
        <w:t xml:space="preserve">% in Nether). </w:t>
      </w:r>
    </w:p>
    <w:p w14:paraId="66F0B99E" w14:textId="1A0C0B71" w:rsidR="00043D5C" w:rsidRDefault="00043D5C" w:rsidP="00170AE3">
      <w:r>
        <w:t>We support the other ward boundaries proposed by the LGBCE.</w:t>
      </w:r>
    </w:p>
    <w:p w14:paraId="6BC038F5" w14:textId="77777777" w:rsidR="00043D5C" w:rsidRDefault="00043D5C" w:rsidP="00170AE3"/>
    <w:p w14:paraId="4F1C38F1" w14:textId="77777777" w:rsidR="00655E4B" w:rsidRDefault="00655E4B" w:rsidP="00170AE3"/>
    <w:p w14:paraId="10386D3C" w14:textId="77777777" w:rsidR="00043D5C" w:rsidRDefault="00043D5C" w:rsidP="00043D5C">
      <w:pPr>
        <w:pStyle w:val="Heading2"/>
        <w:rPr>
          <w:b w:val="0"/>
          <w:bCs w:val="0"/>
          <w:sz w:val="22"/>
          <w:szCs w:val="22"/>
        </w:rPr>
      </w:pPr>
      <w:r w:rsidRPr="00940DEB">
        <w:t>Central Rural Westmorland &amp; Furness</w:t>
      </w:r>
      <w:r>
        <w:t xml:space="preserve"> </w:t>
      </w:r>
      <w:r w:rsidRPr="007D4A48">
        <w:rPr>
          <w:b w:val="0"/>
          <w:bCs w:val="0"/>
          <w:sz w:val="22"/>
          <w:szCs w:val="22"/>
        </w:rPr>
        <w:t xml:space="preserve">Page </w:t>
      </w:r>
      <w:r>
        <w:rPr>
          <w:b w:val="0"/>
          <w:bCs w:val="0"/>
          <w:sz w:val="22"/>
          <w:szCs w:val="22"/>
        </w:rPr>
        <w:t>22</w:t>
      </w:r>
      <w:r w:rsidRPr="007D4A48">
        <w:rPr>
          <w:b w:val="0"/>
          <w:bCs w:val="0"/>
          <w:sz w:val="22"/>
          <w:szCs w:val="22"/>
        </w:rPr>
        <w:t xml:space="preserve"> of LGBCE report</w:t>
      </w:r>
    </w:p>
    <w:p w14:paraId="13AB9864" w14:textId="07494E39" w:rsidR="00043D5C" w:rsidRDefault="00043D5C" w:rsidP="00043D5C">
      <w:r>
        <w:t>Two of the wards in the Draft Recommendations match those in the Council’s previous submission (</w:t>
      </w:r>
      <w:r w:rsidRPr="00043D5C">
        <w:rPr>
          <w:b/>
          <w:bCs/>
        </w:rPr>
        <w:t>Upper Kent</w:t>
      </w:r>
      <w:r>
        <w:t xml:space="preserve">; and </w:t>
      </w:r>
      <w:r w:rsidRPr="00043D5C">
        <w:rPr>
          <w:b/>
          <w:bCs/>
        </w:rPr>
        <w:t>Windermere, Ambleside &amp; Grasmere</w:t>
      </w:r>
      <w:r>
        <w:t>) and we are pleased to support these.</w:t>
      </w:r>
    </w:p>
    <w:p w14:paraId="203DD69B" w14:textId="4825CB73" w:rsidR="00043D5C" w:rsidRDefault="00043D5C" w:rsidP="00043D5C">
      <w:r>
        <w:t xml:space="preserve">There are differing views about which ward Ormside would be best aligned with. However, overall the Council supports the LGBCE Draft Recommendation for </w:t>
      </w:r>
      <w:r w:rsidRPr="00043D5C">
        <w:rPr>
          <w:b/>
          <w:bCs/>
        </w:rPr>
        <w:t>Appleby &amp; Bongate</w:t>
      </w:r>
      <w:r w:rsidRPr="00043D5C">
        <w:t xml:space="preserve"> and </w:t>
      </w:r>
      <w:r w:rsidRPr="00043D5C">
        <w:rPr>
          <w:b/>
          <w:bCs/>
        </w:rPr>
        <w:t>Kirkby Stephen &amp; Brough</w:t>
      </w:r>
      <w:r>
        <w:t>. The Council has no view on whether Hoff should also be moved, and feels this would be a view best represented by the local communities alone.</w:t>
      </w:r>
    </w:p>
    <w:p w14:paraId="6C51535D" w14:textId="77668326" w:rsidR="00043D5C" w:rsidRDefault="00043D5C" w:rsidP="00043D5C">
      <w:r>
        <w:t xml:space="preserve">The Council supports the proposals for </w:t>
      </w:r>
      <w:r w:rsidRPr="00043D5C">
        <w:rPr>
          <w:b/>
          <w:bCs/>
        </w:rPr>
        <w:t>Sedbergh &amp; Tebay</w:t>
      </w:r>
      <w:r w:rsidRPr="00043D5C">
        <w:t xml:space="preserve"> and </w:t>
      </w:r>
      <w:r w:rsidRPr="00043D5C">
        <w:rPr>
          <w:b/>
          <w:bCs/>
        </w:rPr>
        <w:t>Eamont &amp; Shap</w:t>
      </w:r>
      <w:r>
        <w:t>, and is pleased that Orton and Tebay would be together in the same ward.</w:t>
      </w:r>
      <w:r w:rsidR="001A23B4">
        <w:t xml:space="preserve"> The Council feels that Sebergh &amp; Tebay should remain a two Member ward</w:t>
      </w:r>
      <w:r w:rsidR="0076514A">
        <w:t>; the alternative would result in one geographically large spawling single member ward and one much more compact ward. Having a two Member ward allows two Councillors to share the workload and travelling more evenly, supporting more effective and convenient local government, and improving their ability to support and serve local people.</w:t>
      </w:r>
    </w:p>
    <w:p w14:paraId="13A1110B" w14:textId="2D03B3B7" w:rsidR="0076514A" w:rsidRDefault="0076514A" w:rsidP="00043D5C">
      <w:r>
        <w:t>The Council would support local views on the name of the two Member ward, but feels that given the boundaries and extent have changed, the name should also change from Eamont &amp; Shap. One option would be Shap &amp; Clifton, naming it after the two largest communities, although local representatives may have a more appropriate name taking local identities, landmarks and history into account.</w:t>
      </w:r>
    </w:p>
    <w:p w14:paraId="107853A2" w14:textId="77777777" w:rsidR="0076514A" w:rsidRDefault="0076514A" w:rsidP="00043D5C"/>
    <w:p w14:paraId="7D5426DF" w14:textId="77777777" w:rsidR="00655E4B" w:rsidRDefault="00655E4B" w:rsidP="00043D5C"/>
    <w:p w14:paraId="419D3196" w14:textId="77777777" w:rsidR="00655E4B" w:rsidRDefault="00655E4B" w:rsidP="00043D5C"/>
    <w:p w14:paraId="0463445E" w14:textId="77777777" w:rsidR="00583C1A" w:rsidRDefault="00583C1A" w:rsidP="00583C1A">
      <w:pPr>
        <w:pStyle w:val="Heading2"/>
        <w:rPr>
          <w:b w:val="0"/>
          <w:bCs w:val="0"/>
          <w:sz w:val="22"/>
          <w:szCs w:val="22"/>
        </w:rPr>
      </w:pPr>
      <w:r>
        <w:t xml:space="preserve">Northern </w:t>
      </w:r>
      <w:r w:rsidRPr="00940DEB">
        <w:t>Westmorland &amp; Furness</w:t>
      </w:r>
      <w:r>
        <w:t xml:space="preserve"> </w:t>
      </w:r>
      <w:r w:rsidRPr="007D4A48">
        <w:rPr>
          <w:b w:val="0"/>
          <w:bCs w:val="0"/>
          <w:sz w:val="22"/>
          <w:szCs w:val="22"/>
        </w:rPr>
        <w:t xml:space="preserve">Page </w:t>
      </w:r>
      <w:r>
        <w:rPr>
          <w:b w:val="0"/>
          <w:bCs w:val="0"/>
          <w:sz w:val="22"/>
          <w:szCs w:val="22"/>
        </w:rPr>
        <w:t>26</w:t>
      </w:r>
      <w:r w:rsidRPr="007D4A48">
        <w:rPr>
          <w:b w:val="0"/>
          <w:bCs w:val="0"/>
          <w:sz w:val="22"/>
          <w:szCs w:val="22"/>
        </w:rPr>
        <w:t xml:space="preserve"> of LGBCE report</w:t>
      </w:r>
    </w:p>
    <w:p w14:paraId="1C30219B" w14:textId="5193DE00" w:rsidR="00583C1A" w:rsidRPr="001364A0" w:rsidRDefault="00583C1A" w:rsidP="00583C1A">
      <w:r>
        <w:t>Four of the wards in the Draft Recommendations match those in the Council’s previous submission (</w:t>
      </w:r>
      <w:r w:rsidRPr="00583C1A">
        <w:rPr>
          <w:b/>
          <w:bCs/>
        </w:rPr>
        <w:t>Alston Moor &amp; Fellside</w:t>
      </w:r>
      <w:r>
        <w:t xml:space="preserve">; </w:t>
      </w:r>
      <w:r w:rsidRPr="00583C1A">
        <w:rPr>
          <w:b/>
          <w:bCs/>
        </w:rPr>
        <w:t>Hesket &amp; Lazonby</w:t>
      </w:r>
      <w:r>
        <w:t xml:space="preserve">; </w:t>
      </w:r>
      <w:r w:rsidRPr="00583C1A">
        <w:rPr>
          <w:b/>
          <w:bCs/>
        </w:rPr>
        <w:t>Long Marton &amp; Kirkby Thore</w:t>
      </w:r>
      <w:r>
        <w:t xml:space="preserve">; and </w:t>
      </w:r>
      <w:r w:rsidRPr="00583C1A">
        <w:rPr>
          <w:b/>
          <w:bCs/>
        </w:rPr>
        <w:t>Ullswater &amp; Dacre</w:t>
      </w:r>
      <w:r>
        <w:t>) and we are pleased to support these.</w:t>
      </w:r>
      <w:r w:rsidR="001364A0">
        <w:t xml:space="preserve"> However, there are differing views on the most appropriate name for the </w:t>
      </w:r>
      <w:r w:rsidR="001364A0">
        <w:rPr>
          <w:i/>
          <w:iCs/>
        </w:rPr>
        <w:t>Long Marton &amp; Kirkby Thore</w:t>
      </w:r>
      <w:r w:rsidR="001364A0">
        <w:t xml:space="preserve"> ward, and this may not be the name that best reflects the local communities; we therefore </w:t>
      </w:r>
      <w:r w:rsidR="00B00D86">
        <w:t>suggest that the views and representation from local communities are used to determine the name for this ward.</w:t>
      </w:r>
    </w:p>
    <w:p w14:paraId="4E2534B1" w14:textId="022402B9" w:rsidR="00583C1A" w:rsidRDefault="00583C1A" w:rsidP="00043D5C">
      <w:r>
        <w:t xml:space="preserve">The Council notes that the LGBCE Draft Recommendations for </w:t>
      </w:r>
      <w:r>
        <w:rPr>
          <w:b/>
          <w:bCs/>
        </w:rPr>
        <w:t>Penrith North</w:t>
      </w:r>
      <w:r>
        <w:t xml:space="preserve"> and </w:t>
      </w:r>
      <w:r>
        <w:rPr>
          <w:b/>
          <w:bCs/>
        </w:rPr>
        <w:t>Penrith South</w:t>
      </w:r>
      <w:r>
        <w:t xml:space="preserve"> differ from those of our previous submission. </w:t>
      </w:r>
      <w:r w:rsidRPr="00EC4320">
        <w:rPr>
          <w:u w:val="single"/>
        </w:rPr>
        <w:t>We strongly oppose the LGBCE proposals for Penrith</w:t>
      </w:r>
      <w:r>
        <w:t>, and favour those we previously submitted which were based on long-standing and well-recognised historic boundaries. In addition, the arrangement we previously submitted ensures Councillors for both Penrith North and Penrith South have residents they represent within the town centre itself; as such, any issues affecting the town centre would draw interest and engagement from all Councillors, giving a stronger voice and both a wider representation and greater diversity of views and experiences. The LGBCE Draft Recommendations would result in the town centre being represented by fewer Councillors overall, to the detriment of local communities.</w:t>
      </w:r>
      <w:r w:rsidR="00147DA4">
        <w:t xml:space="preserve"> In addition, the Council’s submission gives better electoral equality in the short and longer term than the Draft Recommendations. </w:t>
      </w:r>
    </w:p>
    <w:p w14:paraId="3C9281AF" w14:textId="77777777" w:rsidR="00583C1A" w:rsidRDefault="00583C1A" w:rsidP="00043D5C"/>
    <w:sectPr w:rsidR="00583C1A" w:rsidSect="001205E8">
      <w:footerReference w:type="default" r:id="rId12"/>
      <w:pgSz w:w="11906" w:h="16838"/>
      <w:pgMar w:top="851" w:right="851" w:bottom="851" w:left="2268" w:header="709" w:footer="126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5A9E19" w14:textId="77777777" w:rsidR="000F65A0" w:rsidRDefault="000F65A0" w:rsidP="00F34F04">
      <w:r>
        <w:separator/>
      </w:r>
    </w:p>
    <w:p w14:paraId="3B7016E6" w14:textId="77777777" w:rsidR="000F65A0" w:rsidRDefault="000F65A0" w:rsidP="00F34F04"/>
  </w:endnote>
  <w:endnote w:type="continuationSeparator" w:id="0">
    <w:p w14:paraId="56132D0D" w14:textId="77777777" w:rsidR="000F65A0" w:rsidRDefault="000F65A0" w:rsidP="00F34F04">
      <w:r>
        <w:continuationSeparator/>
      </w:r>
    </w:p>
    <w:p w14:paraId="38B440FC" w14:textId="77777777" w:rsidR="000F65A0" w:rsidRDefault="000F65A0" w:rsidP="00F34F04"/>
  </w:endnote>
  <w:endnote w:type="continuationNotice" w:id="1">
    <w:p w14:paraId="5A1CBEEB" w14:textId="77777777" w:rsidR="000F65A0" w:rsidRDefault="000F65A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FB979" w14:textId="77777777" w:rsidR="001205E8" w:rsidRDefault="001205E8" w:rsidP="001205E8">
    <w:pPr>
      <w:pStyle w:val="Footer"/>
      <w:pBdr>
        <w:bottom w:val="single" w:sz="6" w:space="1" w:color="auto"/>
      </w:pBdr>
    </w:pPr>
  </w:p>
  <w:p w14:paraId="09378C4A" w14:textId="77777777" w:rsidR="00DA5249" w:rsidRDefault="006E4F02" w:rsidP="008D3488">
    <w:pPr>
      <w:pStyle w:val="Footer"/>
      <w:rPr>
        <w:sz w:val="16"/>
        <w:szCs w:val="16"/>
      </w:rPr>
    </w:pPr>
    <w:r w:rsidRPr="006E4F02">
      <w:rPr>
        <w:sz w:val="16"/>
        <w:szCs w:val="16"/>
      </w:rPr>
      <w:t xml:space="preserve">Westmorland &amp; Furness warding : </w:t>
    </w:r>
  </w:p>
  <w:p w14:paraId="0EB4CAC3" w14:textId="47E8DCE1" w:rsidR="001205E8" w:rsidRDefault="00DA5249" w:rsidP="008D3488">
    <w:pPr>
      <w:pStyle w:val="Footer"/>
    </w:pPr>
    <w:r>
      <w:rPr>
        <w:sz w:val="16"/>
        <w:szCs w:val="16"/>
      </w:rPr>
      <w:t xml:space="preserve">Consultation response </w:t>
    </w:r>
    <w:r w:rsidR="006E4F02" w:rsidRPr="006E4F02">
      <w:rPr>
        <w:sz w:val="16"/>
        <w:szCs w:val="16"/>
      </w:rPr>
      <w:t>to LGBCE</w:t>
    </w:r>
    <w:r>
      <w:rPr>
        <w:sz w:val="16"/>
        <w:szCs w:val="16"/>
      </w:rPr>
      <w:t xml:space="preserve"> Draft Recommendations</w:t>
    </w:r>
    <w:r w:rsidR="008D3488">
      <w:tab/>
    </w:r>
    <w:r w:rsidR="006E4F02">
      <w:tab/>
    </w:r>
    <w:r w:rsidR="001205E8">
      <w:t xml:space="preserve">Page </w:t>
    </w:r>
    <w:r w:rsidR="001205E8" w:rsidRPr="00827AFE">
      <w:fldChar w:fldCharType="begin"/>
    </w:r>
    <w:r w:rsidR="001205E8" w:rsidRPr="00827AFE">
      <w:instrText xml:space="preserve"> PAGE   \* MERGEFORMAT </w:instrText>
    </w:r>
    <w:r w:rsidR="001205E8" w:rsidRPr="00827AFE">
      <w:fldChar w:fldCharType="separate"/>
    </w:r>
    <w:r w:rsidR="001205E8">
      <w:t>3</w:t>
    </w:r>
    <w:r w:rsidR="001205E8" w:rsidRPr="00827AFE">
      <w:rPr>
        <w:noProof/>
      </w:rPr>
      <w:fldChar w:fldCharType="end"/>
    </w:r>
    <w:r w:rsidR="001205E8">
      <w:rPr>
        <w:noProof/>
      </w:rPr>
      <w:t xml:space="preserve"> of </w:t>
    </w:r>
    <w:r w:rsidR="001205E8">
      <w:rPr>
        <w:noProof/>
      </w:rPr>
      <w:fldChar w:fldCharType="begin"/>
    </w:r>
    <w:r w:rsidR="001205E8">
      <w:rPr>
        <w:noProof/>
      </w:rPr>
      <w:instrText xml:space="preserve"> NUMPAGES  \* Arabic  \* MERGEFORMAT </w:instrText>
    </w:r>
    <w:r w:rsidR="001205E8">
      <w:rPr>
        <w:noProof/>
      </w:rPr>
      <w:fldChar w:fldCharType="separate"/>
    </w:r>
    <w:r w:rsidR="001205E8">
      <w:rPr>
        <w:noProof/>
      </w:rPr>
      <w:t>4</w:t>
    </w:r>
    <w:r w:rsidR="001205E8">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2E54D1" w14:textId="77777777" w:rsidR="000F65A0" w:rsidRDefault="000F65A0" w:rsidP="00F34F04">
      <w:r>
        <w:separator/>
      </w:r>
    </w:p>
    <w:p w14:paraId="3178C5A5" w14:textId="77777777" w:rsidR="000F65A0" w:rsidRDefault="000F65A0" w:rsidP="00F34F04"/>
  </w:footnote>
  <w:footnote w:type="continuationSeparator" w:id="0">
    <w:p w14:paraId="06E709D8" w14:textId="77777777" w:rsidR="000F65A0" w:rsidRDefault="000F65A0" w:rsidP="00F34F04">
      <w:r>
        <w:continuationSeparator/>
      </w:r>
    </w:p>
    <w:p w14:paraId="687145A3" w14:textId="77777777" w:rsidR="000F65A0" w:rsidRDefault="000F65A0" w:rsidP="00F34F04"/>
  </w:footnote>
  <w:footnote w:type="continuationNotice" w:id="1">
    <w:p w14:paraId="1CC02A54" w14:textId="77777777" w:rsidR="000F65A0" w:rsidRDefault="000F65A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A3944"/>
    <w:multiLevelType w:val="hybridMultilevel"/>
    <w:tmpl w:val="C27240C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5EE32BC"/>
    <w:multiLevelType w:val="hybridMultilevel"/>
    <w:tmpl w:val="3A0C52BC"/>
    <w:lvl w:ilvl="0" w:tplc="0DA0147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6C14F20"/>
    <w:multiLevelType w:val="hybridMultilevel"/>
    <w:tmpl w:val="33967EC4"/>
    <w:lvl w:ilvl="0" w:tplc="892E243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A6D178E"/>
    <w:multiLevelType w:val="multilevel"/>
    <w:tmpl w:val="7A8A9FF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4" w15:restartNumberingAfterBreak="0">
    <w:nsid w:val="0BBF4EDA"/>
    <w:multiLevelType w:val="hybridMultilevel"/>
    <w:tmpl w:val="5B6EEB80"/>
    <w:lvl w:ilvl="0" w:tplc="037E67F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E2E3997"/>
    <w:multiLevelType w:val="hybridMultilevel"/>
    <w:tmpl w:val="DF7E682C"/>
    <w:lvl w:ilvl="0" w:tplc="215402A6">
      <w:start w:val="15"/>
      <w:numFmt w:val="bullet"/>
      <w:lvlText w:val=""/>
      <w:lvlJc w:val="left"/>
      <w:pPr>
        <w:ind w:left="720" w:hanging="360"/>
      </w:pPr>
      <w:rPr>
        <w:rFonts w:ascii="Wingdings" w:eastAsiaTheme="minorHAnsi" w:hAnsi="Wingding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1301B6D"/>
    <w:multiLevelType w:val="hybridMultilevel"/>
    <w:tmpl w:val="2F4AA88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30B3A5F"/>
    <w:multiLevelType w:val="hybridMultilevel"/>
    <w:tmpl w:val="4912985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8180F7D"/>
    <w:multiLevelType w:val="hybridMultilevel"/>
    <w:tmpl w:val="18BE75D6"/>
    <w:lvl w:ilvl="0" w:tplc="E88E4FC2">
      <w:numFmt w:val="bullet"/>
      <w:lvlText w:val=""/>
      <w:lvlJc w:val="left"/>
      <w:pPr>
        <w:ind w:left="720" w:hanging="36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E6B380D"/>
    <w:multiLevelType w:val="hybridMultilevel"/>
    <w:tmpl w:val="905A366E"/>
    <w:lvl w:ilvl="0" w:tplc="5A34F11E">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11A13BF"/>
    <w:multiLevelType w:val="hybridMultilevel"/>
    <w:tmpl w:val="C27240C2"/>
    <w:lvl w:ilvl="0" w:tplc="C6AC394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33F4FA4"/>
    <w:multiLevelType w:val="hybridMultilevel"/>
    <w:tmpl w:val="905A366E"/>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8335A5F"/>
    <w:multiLevelType w:val="hybridMultilevel"/>
    <w:tmpl w:val="DD382E0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B174D7E"/>
    <w:multiLevelType w:val="hybridMultilevel"/>
    <w:tmpl w:val="89863B5C"/>
    <w:lvl w:ilvl="0" w:tplc="97168E2A">
      <w:start w:val="1"/>
      <w:numFmt w:val="bullet"/>
      <w:lvlText w:val=""/>
      <w:lvlJc w:val="left"/>
      <w:pPr>
        <w:ind w:left="720" w:hanging="36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3447BC4"/>
    <w:multiLevelType w:val="hybridMultilevel"/>
    <w:tmpl w:val="88F46970"/>
    <w:lvl w:ilvl="0" w:tplc="FFFFFFF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98A0F83"/>
    <w:multiLevelType w:val="hybridMultilevel"/>
    <w:tmpl w:val="2F4AA880"/>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3E44117"/>
    <w:multiLevelType w:val="hybridMultilevel"/>
    <w:tmpl w:val="A2AE974A"/>
    <w:lvl w:ilvl="0" w:tplc="0B2E553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6BC57B4"/>
    <w:multiLevelType w:val="hybridMultilevel"/>
    <w:tmpl w:val="DD382E0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8496302"/>
    <w:multiLevelType w:val="hybridMultilevel"/>
    <w:tmpl w:val="138AF6A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8616483"/>
    <w:multiLevelType w:val="multilevel"/>
    <w:tmpl w:val="7C8EE814"/>
    <w:lvl w:ilvl="0">
      <w:start w:val="1"/>
      <w:numFmt w:val="decimal"/>
      <w:lvlText w:val="%1."/>
      <w:lvlJc w:val="left"/>
      <w:pPr>
        <w:ind w:left="720" w:hanging="360"/>
      </w:pPr>
      <w:rPr>
        <w:rFonts w:hint="default"/>
      </w:rPr>
    </w:lvl>
    <w:lvl w:ilvl="1">
      <w:start w:val="1"/>
      <w:numFmt w:val="decimal"/>
      <w:isLgl/>
      <w:lvlText w:val="%1.%2"/>
      <w:lvlJc w:val="left"/>
      <w:pPr>
        <w:ind w:left="1080" w:hanging="720"/>
      </w:p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0" w15:restartNumberingAfterBreak="0">
    <w:nsid w:val="4BF251B3"/>
    <w:multiLevelType w:val="hybridMultilevel"/>
    <w:tmpl w:val="950A1DBA"/>
    <w:lvl w:ilvl="0" w:tplc="FFFFFFF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C226A4E"/>
    <w:multiLevelType w:val="hybridMultilevel"/>
    <w:tmpl w:val="794CEAEC"/>
    <w:lvl w:ilvl="0" w:tplc="97342A34">
      <w:start w:val="1"/>
      <w:numFmt w:val="bullet"/>
      <w:lvlText w:val="-"/>
      <w:lvlJc w:val="left"/>
      <w:pPr>
        <w:ind w:left="1080" w:hanging="360"/>
      </w:pPr>
      <w:rPr>
        <w:rFonts w:ascii="Arial" w:eastAsiaTheme="minorHAnsi"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4D1B4DE6"/>
    <w:multiLevelType w:val="hybridMultilevel"/>
    <w:tmpl w:val="DD382E0A"/>
    <w:lvl w:ilvl="0" w:tplc="7C309C3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F7D2848"/>
    <w:multiLevelType w:val="hybridMultilevel"/>
    <w:tmpl w:val="4DAAE352"/>
    <w:lvl w:ilvl="0" w:tplc="FFFFFFF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10629E5"/>
    <w:multiLevelType w:val="hybridMultilevel"/>
    <w:tmpl w:val="BC3CF17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7DF576C"/>
    <w:multiLevelType w:val="hybridMultilevel"/>
    <w:tmpl w:val="52004746"/>
    <w:lvl w:ilvl="0" w:tplc="546AF0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9C81CD2"/>
    <w:multiLevelType w:val="hybridMultilevel"/>
    <w:tmpl w:val="DD382E0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AE123B4"/>
    <w:multiLevelType w:val="hybridMultilevel"/>
    <w:tmpl w:val="5200474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4F2586A"/>
    <w:multiLevelType w:val="hybridMultilevel"/>
    <w:tmpl w:val="0F00B62C"/>
    <w:lvl w:ilvl="0" w:tplc="CF4AC56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1A33AA0"/>
    <w:multiLevelType w:val="hybridMultilevel"/>
    <w:tmpl w:val="C27240C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75AF10AE"/>
    <w:multiLevelType w:val="hybridMultilevel"/>
    <w:tmpl w:val="0608B2F2"/>
    <w:lvl w:ilvl="0" w:tplc="19E858CC">
      <w:numFmt w:val="bullet"/>
      <w:lvlText w:val=""/>
      <w:lvlJc w:val="left"/>
      <w:pPr>
        <w:ind w:left="720" w:hanging="36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6393682"/>
    <w:multiLevelType w:val="hybridMultilevel"/>
    <w:tmpl w:val="89261BEE"/>
    <w:lvl w:ilvl="0" w:tplc="F0E084E4">
      <w:start w:val="15"/>
      <w:numFmt w:val="bullet"/>
      <w:lvlText w:val=""/>
      <w:lvlJc w:val="left"/>
      <w:pPr>
        <w:ind w:left="720" w:hanging="36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E7E7134"/>
    <w:multiLevelType w:val="hybridMultilevel"/>
    <w:tmpl w:val="71D8FF52"/>
    <w:lvl w:ilvl="0" w:tplc="0532A8F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57624681">
    <w:abstractNumId w:val="3"/>
  </w:num>
  <w:num w:numId="2" w16cid:durableId="1037386962">
    <w:abstractNumId w:val="19"/>
  </w:num>
  <w:num w:numId="3" w16cid:durableId="1871725258">
    <w:abstractNumId w:val="32"/>
  </w:num>
  <w:num w:numId="4" w16cid:durableId="252785241">
    <w:abstractNumId w:val="22"/>
  </w:num>
  <w:num w:numId="5" w16cid:durableId="407968570">
    <w:abstractNumId w:val="9"/>
  </w:num>
  <w:num w:numId="6" w16cid:durableId="2142384295">
    <w:abstractNumId w:val="11"/>
  </w:num>
  <w:num w:numId="7" w16cid:durableId="1542089667">
    <w:abstractNumId w:val="28"/>
  </w:num>
  <w:num w:numId="8" w16cid:durableId="1825463984">
    <w:abstractNumId w:val="26"/>
  </w:num>
  <w:num w:numId="9" w16cid:durableId="1543864210">
    <w:abstractNumId w:val="17"/>
  </w:num>
  <w:num w:numId="10" w16cid:durableId="1231110058">
    <w:abstractNumId w:val="5"/>
  </w:num>
  <w:num w:numId="11" w16cid:durableId="616721589">
    <w:abstractNumId w:val="12"/>
  </w:num>
  <w:num w:numId="12" w16cid:durableId="788814990">
    <w:abstractNumId w:val="31"/>
  </w:num>
  <w:num w:numId="13" w16cid:durableId="427625243">
    <w:abstractNumId w:val="20"/>
  </w:num>
  <w:num w:numId="14" w16cid:durableId="874081899">
    <w:abstractNumId w:val="21"/>
  </w:num>
  <w:num w:numId="15" w16cid:durableId="1593466267">
    <w:abstractNumId w:val="18"/>
  </w:num>
  <w:num w:numId="16" w16cid:durableId="1873687937">
    <w:abstractNumId w:val="2"/>
  </w:num>
  <w:num w:numId="17" w16cid:durableId="114180990">
    <w:abstractNumId w:val="4"/>
  </w:num>
  <w:num w:numId="18" w16cid:durableId="1571496408">
    <w:abstractNumId w:val="16"/>
  </w:num>
  <w:num w:numId="19" w16cid:durableId="1546327305">
    <w:abstractNumId w:val="25"/>
  </w:num>
  <w:num w:numId="20" w16cid:durableId="900142781">
    <w:abstractNumId w:val="1"/>
  </w:num>
  <w:num w:numId="21" w16cid:durableId="2121561378">
    <w:abstractNumId w:val="10"/>
  </w:num>
  <w:num w:numId="22" w16cid:durableId="586499838">
    <w:abstractNumId w:val="13"/>
  </w:num>
  <w:num w:numId="23" w16cid:durableId="1941063987">
    <w:abstractNumId w:val="27"/>
  </w:num>
  <w:num w:numId="24" w16cid:durableId="383991114">
    <w:abstractNumId w:val="0"/>
  </w:num>
  <w:num w:numId="25" w16cid:durableId="1118914971">
    <w:abstractNumId w:val="29"/>
  </w:num>
  <w:num w:numId="26" w16cid:durableId="807359855">
    <w:abstractNumId w:val="14"/>
  </w:num>
  <w:num w:numId="27" w16cid:durableId="1061518922">
    <w:abstractNumId w:val="23"/>
  </w:num>
  <w:num w:numId="28" w16cid:durableId="512303262">
    <w:abstractNumId w:val="30"/>
  </w:num>
  <w:num w:numId="29" w16cid:durableId="996421322">
    <w:abstractNumId w:val="15"/>
  </w:num>
  <w:num w:numId="30" w16cid:durableId="2131782614">
    <w:abstractNumId w:val="7"/>
  </w:num>
  <w:num w:numId="31" w16cid:durableId="1410273005">
    <w:abstractNumId w:val="24"/>
  </w:num>
  <w:num w:numId="32" w16cid:durableId="1319966471">
    <w:abstractNumId w:val="6"/>
  </w:num>
  <w:num w:numId="33" w16cid:durableId="722408148">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Vancouver&lt;/Style&gt;&lt;LeftDelim&gt;{&lt;/LeftDelim&gt;&lt;RightDelim&gt;}&lt;/RightDelim&gt;&lt;FontName&gt;Arial&lt;/FontName&gt;&lt;FontSize&gt;10&lt;/FontSize&gt;&lt;ReflistTitle&gt;&lt;/ReflistTitle&gt;&lt;StartingRefnum&gt;1&lt;/StartingRefnum&gt;&lt;FirstLineIndent&gt;0&lt;/FirstLineIndent&gt;&lt;HangingIndent&gt;565&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827AFE"/>
    <w:rsid w:val="0000084D"/>
    <w:rsid w:val="000027ED"/>
    <w:rsid w:val="00002985"/>
    <w:rsid w:val="000031BB"/>
    <w:rsid w:val="00003642"/>
    <w:rsid w:val="00003984"/>
    <w:rsid w:val="000041AA"/>
    <w:rsid w:val="00005A31"/>
    <w:rsid w:val="000074E1"/>
    <w:rsid w:val="00010827"/>
    <w:rsid w:val="00013B1F"/>
    <w:rsid w:val="00013F12"/>
    <w:rsid w:val="00013FB9"/>
    <w:rsid w:val="00014314"/>
    <w:rsid w:val="00014D43"/>
    <w:rsid w:val="0001547A"/>
    <w:rsid w:val="00016847"/>
    <w:rsid w:val="00020363"/>
    <w:rsid w:val="0002121C"/>
    <w:rsid w:val="00021480"/>
    <w:rsid w:val="000217EA"/>
    <w:rsid w:val="00021978"/>
    <w:rsid w:val="00021D03"/>
    <w:rsid w:val="00023753"/>
    <w:rsid w:val="0002399A"/>
    <w:rsid w:val="000251CB"/>
    <w:rsid w:val="000257C7"/>
    <w:rsid w:val="000266FE"/>
    <w:rsid w:val="00026CEE"/>
    <w:rsid w:val="00027004"/>
    <w:rsid w:val="00027635"/>
    <w:rsid w:val="0002772A"/>
    <w:rsid w:val="000278AE"/>
    <w:rsid w:val="00027E8B"/>
    <w:rsid w:val="00027EAE"/>
    <w:rsid w:val="00030C8F"/>
    <w:rsid w:val="00030E5C"/>
    <w:rsid w:val="0003141C"/>
    <w:rsid w:val="0003156D"/>
    <w:rsid w:val="00031C0D"/>
    <w:rsid w:val="00031E40"/>
    <w:rsid w:val="00031FA1"/>
    <w:rsid w:val="00032C1A"/>
    <w:rsid w:val="00035850"/>
    <w:rsid w:val="000362CD"/>
    <w:rsid w:val="000365EA"/>
    <w:rsid w:val="00037545"/>
    <w:rsid w:val="00040B57"/>
    <w:rsid w:val="000419D1"/>
    <w:rsid w:val="00041F0B"/>
    <w:rsid w:val="000426A3"/>
    <w:rsid w:val="00043371"/>
    <w:rsid w:val="0004352B"/>
    <w:rsid w:val="000435E0"/>
    <w:rsid w:val="0004380E"/>
    <w:rsid w:val="0004390E"/>
    <w:rsid w:val="00043D5C"/>
    <w:rsid w:val="00044130"/>
    <w:rsid w:val="00044790"/>
    <w:rsid w:val="00044CB5"/>
    <w:rsid w:val="000456EC"/>
    <w:rsid w:val="00045883"/>
    <w:rsid w:val="0004611A"/>
    <w:rsid w:val="000523DB"/>
    <w:rsid w:val="0005259B"/>
    <w:rsid w:val="00053018"/>
    <w:rsid w:val="000530F4"/>
    <w:rsid w:val="0005353C"/>
    <w:rsid w:val="000538DC"/>
    <w:rsid w:val="000542D6"/>
    <w:rsid w:val="00054A8C"/>
    <w:rsid w:val="00055748"/>
    <w:rsid w:val="000566D6"/>
    <w:rsid w:val="00057785"/>
    <w:rsid w:val="00057D22"/>
    <w:rsid w:val="000602E2"/>
    <w:rsid w:val="00062337"/>
    <w:rsid w:val="00062D79"/>
    <w:rsid w:val="00062F66"/>
    <w:rsid w:val="00063AF3"/>
    <w:rsid w:val="00065AE4"/>
    <w:rsid w:val="00066CCA"/>
    <w:rsid w:val="000672C5"/>
    <w:rsid w:val="0006765A"/>
    <w:rsid w:val="00067757"/>
    <w:rsid w:val="000702CE"/>
    <w:rsid w:val="0007264B"/>
    <w:rsid w:val="00072BC0"/>
    <w:rsid w:val="00073DDE"/>
    <w:rsid w:val="00074265"/>
    <w:rsid w:val="00074E04"/>
    <w:rsid w:val="00074E85"/>
    <w:rsid w:val="00075405"/>
    <w:rsid w:val="000759BE"/>
    <w:rsid w:val="00076EFD"/>
    <w:rsid w:val="0007720B"/>
    <w:rsid w:val="00077B5E"/>
    <w:rsid w:val="00077E23"/>
    <w:rsid w:val="000804FE"/>
    <w:rsid w:val="00081730"/>
    <w:rsid w:val="00081EF7"/>
    <w:rsid w:val="00081FA8"/>
    <w:rsid w:val="000837CE"/>
    <w:rsid w:val="000839E8"/>
    <w:rsid w:val="00085B25"/>
    <w:rsid w:val="000863CB"/>
    <w:rsid w:val="000866AA"/>
    <w:rsid w:val="00090301"/>
    <w:rsid w:val="00090640"/>
    <w:rsid w:val="000907F3"/>
    <w:rsid w:val="0009196E"/>
    <w:rsid w:val="000922D2"/>
    <w:rsid w:val="00092409"/>
    <w:rsid w:val="000928F0"/>
    <w:rsid w:val="00092D42"/>
    <w:rsid w:val="000930AC"/>
    <w:rsid w:val="00093E13"/>
    <w:rsid w:val="00093E2B"/>
    <w:rsid w:val="000958DC"/>
    <w:rsid w:val="00095A3A"/>
    <w:rsid w:val="00096913"/>
    <w:rsid w:val="000974F2"/>
    <w:rsid w:val="000978A3"/>
    <w:rsid w:val="00097B16"/>
    <w:rsid w:val="000A029B"/>
    <w:rsid w:val="000A0384"/>
    <w:rsid w:val="000A12EF"/>
    <w:rsid w:val="000A164B"/>
    <w:rsid w:val="000A1830"/>
    <w:rsid w:val="000A19A9"/>
    <w:rsid w:val="000A1C06"/>
    <w:rsid w:val="000A1E5C"/>
    <w:rsid w:val="000A22EA"/>
    <w:rsid w:val="000A24F8"/>
    <w:rsid w:val="000A2E5E"/>
    <w:rsid w:val="000A3E80"/>
    <w:rsid w:val="000A3F0A"/>
    <w:rsid w:val="000A60D7"/>
    <w:rsid w:val="000A6733"/>
    <w:rsid w:val="000A7209"/>
    <w:rsid w:val="000B0087"/>
    <w:rsid w:val="000B014B"/>
    <w:rsid w:val="000B13B8"/>
    <w:rsid w:val="000B2B10"/>
    <w:rsid w:val="000B4C5F"/>
    <w:rsid w:val="000B4EE9"/>
    <w:rsid w:val="000B515B"/>
    <w:rsid w:val="000B5F82"/>
    <w:rsid w:val="000B6EDE"/>
    <w:rsid w:val="000C1376"/>
    <w:rsid w:val="000C2585"/>
    <w:rsid w:val="000C25F9"/>
    <w:rsid w:val="000C2A2D"/>
    <w:rsid w:val="000C31A9"/>
    <w:rsid w:val="000C3E03"/>
    <w:rsid w:val="000C45F6"/>
    <w:rsid w:val="000C4F9D"/>
    <w:rsid w:val="000C586D"/>
    <w:rsid w:val="000C75DA"/>
    <w:rsid w:val="000C7CA0"/>
    <w:rsid w:val="000D027F"/>
    <w:rsid w:val="000D0307"/>
    <w:rsid w:val="000D03EA"/>
    <w:rsid w:val="000D10C5"/>
    <w:rsid w:val="000D1277"/>
    <w:rsid w:val="000D149F"/>
    <w:rsid w:val="000D2C02"/>
    <w:rsid w:val="000D616C"/>
    <w:rsid w:val="000D6272"/>
    <w:rsid w:val="000D6A95"/>
    <w:rsid w:val="000E0B93"/>
    <w:rsid w:val="000E0DF3"/>
    <w:rsid w:val="000E1F66"/>
    <w:rsid w:val="000E20D2"/>
    <w:rsid w:val="000E2119"/>
    <w:rsid w:val="000E2400"/>
    <w:rsid w:val="000E3902"/>
    <w:rsid w:val="000E3A79"/>
    <w:rsid w:val="000E4172"/>
    <w:rsid w:val="000E44B1"/>
    <w:rsid w:val="000E5B35"/>
    <w:rsid w:val="000E5C2F"/>
    <w:rsid w:val="000E5D27"/>
    <w:rsid w:val="000E62E5"/>
    <w:rsid w:val="000E685B"/>
    <w:rsid w:val="000E6BD1"/>
    <w:rsid w:val="000F03EA"/>
    <w:rsid w:val="000F0A66"/>
    <w:rsid w:val="000F1ABA"/>
    <w:rsid w:val="000F23A6"/>
    <w:rsid w:val="000F65A0"/>
    <w:rsid w:val="000F69FA"/>
    <w:rsid w:val="000F744A"/>
    <w:rsid w:val="00100259"/>
    <w:rsid w:val="001008E0"/>
    <w:rsid w:val="00100F54"/>
    <w:rsid w:val="001028D6"/>
    <w:rsid w:val="001043DA"/>
    <w:rsid w:val="00104EAA"/>
    <w:rsid w:val="00104FBB"/>
    <w:rsid w:val="001051E8"/>
    <w:rsid w:val="001052B2"/>
    <w:rsid w:val="00106AA6"/>
    <w:rsid w:val="001071DF"/>
    <w:rsid w:val="00107295"/>
    <w:rsid w:val="00107C41"/>
    <w:rsid w:val="00111AC8"/>
    <w:rsid w:val="001121B6"/>
    <w:rsid w:val="00112A95"/>
    <w:rsid w:val="00112F65"/>
    <w:rsid w:val="00113604"/>
    <w:rsid w:val="001138F1"/>
    <w:rsid w:val="00113D6D"/>
    <w:rsid w:val="001149A4"/>
    <w:rsid w:val="00115041"/>
    <w:rsid w:val="00115429"/>
    <w:rsid w:val="001158B3"/>
    <w:rsid w:val="00115AB9"/>
    <w:rsid w:val="001167CA"/>
    <w:rsid w:val="0011792B"/>
    <w:rsid w:val="001204A8"/>
    <w:rsid w:val="001205E8"/>
    <w:rsid w:val="00120E44"/>
    <w:rsid w:val="001212AD"/>
    <w:rsid w:val="001215F0"/>
    <w:rsid w:val="001252E8"/>
    <w:rsid w:val="00125987"/>
    <w:rsid w:val="001264DF"/>
    <w:rsid w:val="0012657C"/>
    <w:rsid w:val="00126F8C"/>
    <w:rsid w:val="00127437"/>
    <w:rsid w:val="00127922"/>
    <w:rsid w:val="001312B3"/>
    <w:rsid w:val="001312BB"/>
    <w:rsid w:val="00131FA0"/>
    <w:rsid w:val="00132344"/>
    <w:rsid w:val="00132C5F"/>
    <w:rsid w:val="001345AF"/>
    <w:rsid w:val="001348A7"/>
    <w:rsid w:val="00134ADD"/>
    <w:rsid w:val="00135062"/>
    <w:rsid w:val="00135073"/>
    <w:rsid w:val="0013546B"/>
    <w:rsid w:val="00135F6B"/>
    <w:rsid w:val="00136040"/>
    <w:rsid w:val="001364A0"/>
    <w:rsid w:val="00136CC6"/>
    <w:rsid w:val="001377BA"/>
    <w:rsid w:val="00140211"/>
    <w:rsid w:val="001404FA"/>
    <w:rsid w:val="00140F04"/>
    <w:rsid w:val="001415E6"/>
    <w:rsid w:val="001425B4"/>
    <w:rsid w:val="00142AE0"/>
    <w:rsid w:val="00142D01"/>
    <w:rsid w:val="001439F7"/>
    <w:rsid w:val="00143A65"/>
    <w:rsid w:val="001443AE"/>
    <w:rsid w:val="001455DB"/>
    <w:rsid w:val="00146454"/>
    <w:rsid w:val="0014692C"/>
    <w:rsid w:val="00146C95"/>
    <w:rsid w:val="00147DA4"/>
    <w:rsid w:val="00150114"/>
    <w:rsid w:val="001502B8"/>
    <w:rsid w:val="001505DF"/>
    <w:rsid w:val="00150DD5"/>
    <w:rsid w:val="00150F7B"/>
    <w:rsid w:val="00151119"/>
    <w:rsid w:val="00151E50"/>
    <w:rsid w:val="00152BC0"/>
    <w:rsid w:val="00152D9A"/>
    <w:rsid w:val="00153CEF"/>
    <w:rsid w:val="001548B3"/>
    <w:rsid w:val="00155199"/>
    <w:rsid w:val="00155481"/>
    <w:rsid w:val="00155764"/>
    <w:rsid w:val="001562F8"/>
    <w:rsid w:val="00156489"/>
    <w:rsid w:val="00157A66"/>
    <w:rsid w:val="00157CC5"/>
    <w:rsid w:val="00161080"/>
    <w:rsid w:val="001617F0"/>
    <w:rsid w:val="00161C91"/>
    <w:rsid w:val="00161CA9"/>
    <w:rsid w:val="00162664"/>
    <w:rsid w:val="0016280A"/>
    <w:rsid w:val="00164701"/>
    <w:rsid w:val="00164D5C"/>
    <w:rsid w:val="00164FB5"/>
    <w:rsid w:val="00164FD7"/>
    <w:rsid w:val="00165EC3"/>
    <w:rsid w:val="0016680A"/>
    <w:rsid w:val="00166D8F"/>
    <w:rsid w:val="0017032D"/>
    <w:rsid w:val="00170AE3"/>
    <w:rsid w:val="00172353"/>
    <w:rsid w:val="00172526"/>
    <w:rsid w:val="00172600"/>
    <w:rsid w:val="00172CAF"/>
    <w:rsid w:val="0017353E"/>
    <w:rsid w:val="00173B5D"/>
    <w:rsid w:val="0017445B"/>
    <w:rsid w:val="0017471B"/>
    <w:rsid w:val="00174A41"/>
    <w:rsid w:val="0017648D"/>
    <w:rsid w:val="00176D74"/>
    <w:rsid w:val="001843D6"/>
    <w:rsid w:val="001844D4"/>
    <w:rsid w:val="001847D2"/>
    <w:rsid w:val="00184A57"/>
    <w:rsid w:val="00184D1E"/>
    <w:rsid w:val="00184E82"/>
    <w:rsid w:val="00185803"/>
    <w:rsid w:val="00187537"/>
    <w:rsid w:val="00190556"/>
    <w:rsid w:val="001909E8"/>
    <w:rsid w:val="001919B1"/>
    <w:rsid w:val="00192D5B"/>
    <w:rsid w:val="00193954"/>
    <w:rsid w:val="00193B39"/>
    <w:rsid w:val="00194220"/>
    <w:rsid w:val="00194D45"/>
    <w:rsid w:val="00195F0B"/>
    <w:rsid w:val="001960E6"/>
    <w:rsid w:val="00196B02"/>
    <w:rsid w:val="001A0A4B"/>
    <w:rsid w:val="001A0C23"/>
    <w:rsid w:val="001A0DC3"/>
    <w:rsid w:val="001A1321"/>
    <w:rsid w:val="001A23B4"/>
    <w:rsid w:val="001A275D"/>
    <w:rsid w:val="001A27FB"/>
    <w:rsid w:val="001A3B4C"/>
    <w:rsid w:val="001A41BC"/>
    <w:rsid w:val="001A46B5"/>
    <w:rsid w:val="001A5E5C"/>
    <w:rsid w:val="001A5EAC"/>
    <w:rsid w:val="001A63BB"/>
    <w:rsid w:val="001A6921"/>
    <w:rsid w:val="001A6D84"/>
    <w:rsid w:val="001A7AE1"/>
    <w:rsid w:val="001B0828"/>
    <w:rsid w:val="001B0B90"/>
    <w:rsid w:val="001B1EB5"/>
    <w:rsid w:val="001B2601"/>
    <w:rsid w:val="001B4608"/>
    <w:rsid w:val="001B4E00"/>
    <w:rsid w:val="001B54AF"/>
    <w:rsid w:val="001B56C8"/>
    <w:rsid w:val="001B6039"/>
    <w:rsid w:val="001C0180"/>
    <w:rsid w:val="001C0557"/>
    <w:rsid w:val="001C134F"/>
    <w:rsid w:val="001C1997"/>
    <w:rsid w:val="001C1EFB"/>
    <w:rsid w:val="001C20F7"/>
    <w:rsid w:val="001C3AD6"/>
    <w:rsid w:val="001C42B4"/>
    <w:rsid w:val="001C451B"/>
    <w:rsid w:val="001C4622"/>
    <w:rsid w:val="001C5885"/>
    <w:rsid w:val="001C61BC"/>
    <w:rsid w:val="001C6721"/>
    <w:rsid w:val="001D03E7"/>
    <w:rsid w:val="001D045D"/>
    <w:rsid w:val="001D0A77"/>
    <w:rsid w:val="001D1E54"/>
    <w:rsid w:val="001D2E41"/>
    <w:rsid w:val="001D38EB"/>
    <w:rsid w:val="001D4283"/>
    <w:rsid w:val="001D4AF8"/>
    <w:rsid w:val="001D4B05"/>
    <w:rsid w:val="001D4E02"/>
    <w:rsid w:val="001D534C"/>
    <w:rsid w:val="001D5483"/>
    <w:rsid w:val="001D5A8B"/>
    <w:rsid w:val="001D5E06"/>
    <w:rsid w:val="001D5F15"/>
    <w:rsid w:val="001D6104"/>
    <w:rsid w:val="001D661A"/>
    <w:rsid w:val="001D6793"/>
    <w:rsid w:val="001E2256"/>
    <w:rsid w:val="001E2566"/>
    <w:rsid w:val="001E2584"/>
    <w:rsid w:val="001E2CC7"/>
    <w:rsid w:val="001E2CFB"/>
    <w:rsid w:val="001E2F9E"/>
    <w:rsid w:val="001E37F0"/>
    <w:rsid w:val="001E42E2"/>
    <w:rsid w:val="001E431D"/>
    <w:rsid w:val="001E541B"/>
    <w:rsid w:val="001E5BAA"/>
    <w:rsid w:val="001E5C97"/>
    <w:rsid w:val="001E6101"/>
    <w:rsid w:val="001E7357"/>
    <w:rsid w:val="001F084A"/>
    <w:rsid w:val="001F0D0D"/>
    <w:rsid w:val="001F1A5F"/>
    <w:rsid w:val="001F1F35"/>
    <w:rsid w:val="001F1F8C"/>
    <w:rsid w:val="001F21FE"/>
    <w:rsid w:val="001F2556"/>
    <w:rsid w:val="001F3231"/>
    <w:rsid w:val="001F3675"/>
    <w:rsid w:val="001F40C1"/>
    <w:rsid w:val="001F7007"/>
    <w:rsid w:val="002005F4"/>
    <w:rsid w:val="00200F8B"/>
    <w:rsid w:val="00202EA0"/>
    <w:rsid w:val="0020369D"/>
    <w:rsid w:val="002037F4"/>
    <w:rsid w:val="00203AB7"/>
    <w:rsid w:val="0020408F"/>
    <w:rsid w:val="00206413"/>
    <w:rsid w:val="00206494"/>
    <w:rsid w:val="002079C0"/>
    <w:rsid w:val="00210524"/>
    <w:rsid w:val="00210759"/>
    <w:rsid w:val="0021083A"/>
    <w:rsid w:val="00211116"/>
    <w:rsid w:val="0021115C"/>
    <w:rsid w:val="00212286"/>
    <w:rsid w:val="0021299F"/>
    <w:rsid w:val="00213A85"/>
    <w:rsid w:val="0021417C"/>
    <w:rsid w:val="00215A5F"/>
    <w:rsid w:val="00216E6B"/>
    <w:rsid w:val="00216F95"/>
    <w:rsid w:val="002178DE"/>
    <w:rsid w:val="00217966"/>
    <w:rsid w:val="00217ADA"/>
    <w:rsid w:val="00217BE6"/>
    <w:rsid w:val="00217FEE"/>
    <w:rsid w:val="00220099"/>
    <w:rsid w:val="002204EF"/>
    <w:rsid w:val="00220CE7"/>
    <w:rsid w:val="002221D9"/>
    <w:rsid w:val="002239AB"/>
    <w:rsid w:val="00223AEB"/>
    <w:rsid w:val="00225BDC"/>
    <w:rsid w:val="00225D20"/>
    <w:rsid w:val="00225DD9"/>
    <w:rsid w:val="002265FA"/>
    <w:rsid w:val="00226944"/>
    <w:rsid w:val="002271D9"/>
    <w:rsid w:val="00227361"/>
    <w:rsid w:val="002273A4"/>
    <w:rsid w:val="00230853"/>
    <w:rsid w:val="002315C2"/>
    <w:rsid w:val="002315D3"/>
    <w:rsid w:val="00231DD7"/>
    <w:rsid w:val="0023223C"/>
    <w:rsid w:val="00233243"/>
    <w:rsid w:val="00233AE3"/>
    <w:rsid w:val="00234AE6"/>
    <w:rsid w:val="00234DB9"/>
    <w:rsid w:val="00235664"/>
    <w:rsid w:val="00236AC4"/>
    <w:rsid w:val="00236B29"/>
    <w:rsid w:val="002376B0"/>
    <w:rsid w:val="00240136"/>
    <w:rsid w:val="00241225"/>
    <w:rsid w:val="00241460"/>
    <w:rsid w:val="002418E2"/>
    <w:rsid w:val="00242901"/>
    <w:rsid w:val="00244170"/>
    <w:rsid w:val="00244318"/>
    <w:rsid w:val="002443C7"/>
    <w:rsid w:val="00244A70"/>
    <w:rsid w:val="00244B33"/>
    <w:rsid w:val="00244CF0"/>
    <w:rsid w:val="002452A7"/>
    <w:rsid w:val="00245534"/>
    <w:rsid w:val="00245E60"/>
    <w:rsid w:val="00246517"/>
    <w:rsid w:val="00247FE3"/>
    <w:rsid w:val="002515CD"/>
    <w:rsid w:val="00252161"/>
    <w:rsid w:val="002539D2"/>
    <w:rsid w:val="00254029"/>
    <w:rsid w:val="00255295"/>
    <w:rsid w:val="00256D29"/>
    <w:rsid w:val="002576DF"/>
    <w:rsid w:val="00257B02"/>
    <w:rsid w:val="00257CE7"/>
    <w:rsid w:val="0026108D"/>
    <w:rsid w:val="00261580"/>
    <w:rsid w:val="00261C0B"/>
    <w:rsid w:val="00262701"/>
    <w:rsid w:val="00262A03"/>
    <w:rsid w:val="00262CF2"/>
    <w:rsid w:val="0026351E"/>
    <w:rsid w:val="00263727"/>
    <w:rsid w:val="002637B6"/>
    <w:rsid w:val="00263DE0"/>
    <w:rsid w:val="00265B7A"/>
    <w:rsid w:val="00265BF5"/>
    <w:rsid w:val="00265DB7"/>
    <w:rsid w:val="00267558"/>
    <w:rsid w:val="00270770"/>
    <w:rsid w:val="0027077C"/>
    <w:rsid w:val="00272812"/>
    <w:rsid w:val="002728DD"/>
    <w:rsid w:val="00273393"/>
    <w:rsid w:val="002734E6"/>
    <w:rsid w:val="002758EF"/>
    <w:rsid w:val="00275DB6"/>
    <w:rsid w:val="00276232"/>
    <w:rsid w:val="00276FAB"/>
    <w:rsid w:val="0027744E"/>
    <w:rsid w:val="002779E3"/>
    <w:rsid w:val="0028055F"/>
    <w:rsid w:val="00280E99"/>
    <w:rsid w:val="002810E9"/>
    <w:rsid w:val="002815CF"/>
    <w:rsid w:val="002826A6"/>
    <w:rsid w:val="00282E2C"/>
    <w:rsid w:val="00283154"/>
    <w:rsid w:val="00283DB5"/>
    <w:rsid w:val="0028518A"/>
    <w:rsid w:val="002855C0"/>
    <w:rsid w:val="00285D7E"/>
    <w:rsid w:val="00286C10"/>
    <w:rsid w:val="00287433"/>
    <w:rsid w:val="00287E53"/>
    <w:rsid w:val="0029031B"/>
    <w:rsid w:val="00290719"/>
    <w:rsid w:val="00290DB3"/>
    <w:rsid w:val="0029133C"/>
    <w:rsid w:val="002937AC"/>
    <w:rsid w:val="00294C26"/>
    <w:rsid w:val="0029505A"/>
    <w:rsid w:val="002970D2"/>
    <w:rsid w:val="00297BAB"/>
    <w:rsid w:val="002A0A54"/>
    <w:rsid w:val="002A0EDA"/>
    <w:rsid w:val="002A0EF1"/>
    <w:rsid w:val="002A2652"/>
    <w:rsid w:val="002A277A"/>
    <w:rsid w:val="002A430F"/>
    <w:rsid w:val="002A4DE5"/>
    <w:rsid w:val="002A5523"/>
    <w:rsid w:val="002A6625"/>
    <w:rsid w:val="002A6C33"/>
    <w:rsid w:val="002A7061"/>
    <w:rsid w:val="002A7381"/>
    <w:rsid w:val="002A77F9"/>
    <w:rsid w:val="002A7DFF"/>
    <w:rsid w:val="002A7E8A"/>
    <w:rsid w:val="002B0855"/>
    <w:rsid w:val="002B0ADD"/>
    <w:rsid w:val="002B1855"/>
    <w:rsid w:val="002B1EA8"/>
    <w:rsid w:val="002B323B"/>
    <w:rsid w:val="002B325D"/>
    <w:rsid w:val="002B3A46"/>
    <w:rsid w:val="002B3B58"/>
    <w:rsid w:val="002B5196"/>
    <w:rsid w:val="002B7FDD"/>
    <w:rsid w:val="002C087B"/>
    <w:rsid w:val="002C0BD9"/>
    <w:rsid w:val="002C0E47"/>
    <w:rsid w:val="002C13FF"/>
    <w:rsid w:val="002C147E"/>
    <w:rsid w:val="002C1CB7"/>
    <w:rsid w:val="002C2C45"/>
    <w:rsid w:val="002C30C7"/>
    <w:rsid w:val="002C353E"/>
    <w:rsid w:val="002C39A3"/>
    <w:rsid w:val="002C3F53"/>
    <w:rsid w:val="002C411E"/>
    <w:rsid w:val="002C4594"/>
    <w:rsid w:val="002C5E61"/>
    <w:rsid w:val="002C6DF0"/>
    <w:rsid w:val="002C7234"/>
    <w:rsid w:val="002C74DA"/>
    <w:rsid w:val="002C7FC7"/>
    <w:rsid w:val="002D0900"/>
    <w:rsid w:val="002D0BED"/>
    <w:rsid w:val="002D0CAD"/>
    <w:rsid w:val="002D12D6"/>
    <w:rsid w:val="002D18AC"/>
    <w:rsid w:val="002D1BCF"/>
    <w:rsid w:val="002D223D"/>
    <w:rsid w:val="002D377F"/>
    <w:rsid w:val="002D45AB"/>
    <w:rsid w:val="002D5BA1"/>
    <w:rsid w:val="002D5F28"/>
    <w:rsid w:val="002D6D02"/>
    <w:rsid w:val="002D7CEA"/>
    <w:rsid w:val="002E02B0"/>
    <w:rsid w:val="002E03D6"/>
    <w:rsid w:val="002E0503"/>
    <w:rsid w:val="002E169D"/>
    <w:rsid w:val="002E349B"/>
    <w:rsid w:val="002E3BBC"/>
    <w:rsid w:val="002E3F08"/>
    <w:rsid w:val="002E4277"/>
    <w:rsid w:val="002E5B5D"/>
    <w:rsid w:val="002E5CB5"/>
    <w:rsid w:val="002E7800"/>
    <w:rsid w:val="002E79C7"/>
    <w:rsid w:val="002E7D44"/>
    <w:rsid w:val="002F0C3B"/>
    <w:rsid w:val="002F103A"/>
    <w:rsid w:val="002F11D6"/>
    <w:rsid w:val="002F16EB"/>
    <w:rsid w:val="002F1DBF"/>
    <w:rsid w:val="002F2BCB"/>
    <w:rsid w:val="002F3145"/>
    <w:rsid w:val="002F3189"/>
    <w:rsid w:val="002F32D1"/>
    <w:rsid w:val="002F33BE"/>
    <w:rsid w:val="002F38C5"/>
    <w:rsid w:val="002F40F0"/>
    <w:rsid w:val="002F4514"/>
    <w:rsid w:val="002F59FF"/>
    <w:rsid w:val="002F6C33"/>
    <w:rsid w:val="002F7D00"/>
    <w:rsid w:val="00300361"/>
    <w:rsid w:val="0030093F"/>
    <w:rsid w:val="00301F02"/>
    <w:rsid w:val="003024AC"/>
    <w:rsid w:val="003025C2"/>
    <w:rsid w:val="0030292A"/>
    <w:rsid w:val="003034C2"/>
    <w:rsid w:val="00303ACB"/>
    <w:rsid w:val="00303B34"/>
    <w:rsid w:val="00306ABA"/>
    <w:rsid w:val="0030795D"/>
    <w:rsid w:val="00307D5A"/>
    <w:rsid w:val="00307ED9"/>
    <w:rsid w:val="0031140F"/>
    <w:rsid w:val="00312DED"/>
    <w:rsid w:val="003144E0"/>
    <w:rsid w:val="00314784"/>
    <w:rsid w:val="00314A39"/>
    <w:rsid w:val="00315795"/>
    <w:rsid w:val="0031609C"/>
    <w:rsid w:val="00317310"/>
    <w:rsid w:val="00317D07"/>
    <w:rsid w:val="00317F7F"/>
    <w:rsid w:val="00321973"/>
    <w:rsid w:val="00321B63"/>
    <w:rsid w:val="00321B74"/>
    <w:rsid w:val="0032203D"/>
    <w:rsid w:val="0032287F"/>
    <w:rsid w:val="00323E65"/>
    <w:rsid w:val="003248A1"/>
    <w:rsid w:val="00325D49"/>
    <w:rsid w:val="003260D3"/>
    <w:rsid w:val="0032667E"/>
    <w:rsid w:val="0032688A"/>
    <w:rsid w:val="003269E4"/>
    <w:rsid w:val="00326B31"/>
    <w:rsid w:val="00326F43"/>
    <w:rsid w:val="0032702B"/>
    <w:rsid w:val="00330155"/>
    <w:rsid w:val="003301F0"/>
    <w:rsid w:val="00332308"/>
    <w:rsid w:val="003323D4"/>
    <w:rsid w:val="003329CD"/>
    <w:rsid w:val="00333D24"/>
    <w:rsid w:val="0033503B"/>
    <w:rsid w:val="003354F2"/>
    <w:rsid w:val="003365DC"/>
    <w:rsid w:val="00336966"/>
    <w:rsid w:val="00336B3B"/>
    <w:rsid w:val="00336D42"/>
    <w:rsid w:val="00337DB8"/>
    <w:rsid w:val="0034055B"/>
    <w:rsid w:val="00341625"/>
    <w:rsid w:val="00341F47"/>
    <w:rsid w:val="0034263B"/>
    <w:rsid w:val="00343078"/>
    <w:rsid w:val="00343BC5"/>
    <w:rsid w:val="0034425D"/>
    <w:rsid w:val="00345F79"/>
    <w:rsid w:val="00347673"/>
    <w:rsid w:val="00347B1B"/>
    <w:rsid w:val="00350BA6"/>
    <w:rsid w:val="003515C6"/>
    <w:rsid w:val="00351B55"/>
    <w:rsid w:val="003523AE"/>
    <w:rsid w:val="003532BD"/>
    <w:rsid w:val="00354AF1"/>
    <w:rsid w:val="00354DC1"/>
    <w:rsid w:val="00355814"/>
    <w:rsid w:val="00357786"/>
    <w:rsid w:val="00357EA8"/>
    <w:rsid w:val="00357FA9"/>
    <w:rsid w:val="0036289D"/>
    <w:rsid w:val="003632A4"/>
    <w:rsid w:val="00363FF3"/>
    <w:rsid w:val="0036421F"/>
    <w:rsid w:val="00364A02"/>
    <w:rsid w:val="00364E7B"/>
    <w:rsid w:val="003650E6"/>
    <w:rsid w:val="00365703"/>
    <w:rsid w:val="00366390"/>
    <w:rsid w:val="00366B0F"/>
    <w:rsid w:val="00366B58"/>
    <w:rsid w:val="00366B77"/>
    <w:rsid w:val="00370624"/>
    <w:rsid w:val="00370819"/>
    <w:rsid w:val="00370A6D"/>
    <w:rsid w:val="0037175A"/>
    <w:rsid w:val="003720C2"/>
    <w:rsid w:val="00372CB0"/>
    <w:rsid w:val="0037352A"/>
    <w:rsid w:val="00373C0D"/>
    <w:rsid w:val="003749D1"/>
    <w:rsid w:val="00375305"/>
    <w:rsid w:val="0037540E"/>
    <w:rsid w:val="003754AC"/>
    <w:rsid w:val="00376A30"/>
    <w:rsid w:val="00377998"/>
    <w:rsid w:val="00380447"/>
    <w:rsid w:val="00381353"/>
    <w:rsid w:val="00381708"/>
    <w:rsid w:val="00381E8A"/>
    <w:rsid w:val="00382C93"/>
    <w:rsid w:val="00383C60"/>
    <w:rsid w:val="0038463C"/>
    <w:rsid w:val="003848BC"/>
    <w:rsid w:val="003864D5"/>
    <w:rsid w:val="00386F6C"/>
    <w:rsid w:val="00387214"/>
    <w:rsid w:val="0038765F"/>
    <w:rsid w:val="0038771D"/>
    <w:rsid w:val="00387A62"/>
    <w:rsid w:val="0039006E"/>
    <w:rsid w:val="00390587"/>
    <w:rsid w:val="00390722"/>
    <w:rsid w:val="0039133C"/>
    <w:rsid w:val="00391F84"/>
    <w:rsid w:val="003926EB"/>
    <w:rsid w:val="0039291C"/>
    <w:rsid w:val="003930A5"/>
    <w:rsid w:val="003932F0"/>
    <w:rsid w:val="00394033"/>
    <w:rsid w:val="003945BC"/>
    <w:rsid w:val="00394BBF"/>
    <w:rsid w:val="00394FDB"/>
    <w:rsid w:val="00394FFC"/>
    <w:rsid w:val="003950D8"/>
    <w:rsid w:val="00395B0E"/>
    <w:rsid w:val="00396289"/>
    <w:rsid w:val="00397899"/>
    <w:rsid w:val="00397B3B"/>
    <w:rsid w:val="00397C88"/>
    <w:rsid w:val="003A129D"/>
    <w:rsid w:val="003A14AF"/>
    <w:rsid w:val="003A19B6"/>
    <w:rsid w:val="003A1D38"/>
    <w:rsid w:val="003A25E9"/>
    <w:rsid w:val="003A2B76"/>
    <w:rsid w:val="003A2E43"/>
    <w:rsid w:val="003A3CF7"/>
    <w:rsid w:val="003A3DAC"/>
    <w:rsid w:val="003A4481"/>
    <w:rsid w:val="003A5419"/>
    <w:rsid w:val="003A586C"/>
    <w:rsid w:val="003A5891"/>
    <w:rsid w:val="003A6136"/>
    <w:rsid w:val="003A652E"/>
    <w:rsid w:val="003A66CB"/>
    <w:rsid w:val="003A68F1"/>
    <w:rsid w:val="003B1D34"/>
    <w:rsid w:val="003B2DBA"/>
    <w:rsid w:val="003B3159"/>
    <w:rsid w:val="003B32AA"/>
    <w:rsid w:val="003B4053"/>
    <w:rsid w:val="003B43B0"/>
    <w:rsid w:val="003B55D2"/>
    <w:rsid w:val="003B6EE2"/>
    <w:rsid w:val="003B6F28"/>
    <w:rsid w:val="003B7CDC"/>
    <w:rsid w:val="003B7EAC"/>
    <w:rsid w:val="003C1499"/>
    <w:rsid w:val="003C1717"/>
    <w:rsid w:val="003C1E1E"/>
    <w:rsid w:val="003C3461"/>
    <w:rsid w:val="003C3ED0"/>
    <w:rsid w:val="003C4BA3"/>
    <w:rsid w:val="003C5606"/>
    <w:rsid w:val="003C668B"/>
    <w:rsid w:val="003C6811"/>
    <w:rsid w:val="003C6E78"/>
    <w:rsid w:val="003C72B9"/>
    <w:rsid w:val="003D17FF"/>
    <w:rsid w:val="003D1C0D"/>
    <w:rsid w:val="003D3644"/>
    <w:rsid w:val="003D453F"/>
    <w:rsid w:val="003D52DD"/>
    <w:rsid w:val="003D52DF"/>
    <w:rsid w:val="003D533C"/>
    <w:rsid w:val="003D58CA"/>
    <w:rsid w:val="003D59B5"/>
    <w:rsid w:val="003D6441"/>
    <w:rsid w:val="003D79FB"/>
    <w:rsid w:val="003E1822"/>
    <w:rsid w:val="003E1911"/>
    <w:rsid w:val="003E2068"/>
    <w:rsid w:val="003E2756"/>
    <w:rsid w:val="003E318D"/>
    <w:rsid w:val="003E3468"/>
    <w:rsid w:val="003E3CA4"/>
    <w:rsid w:val="003E4841"/>
    <w:rsid w:val="003E50CD"/>
    <w:rsid w:val="003E5BA5"/>
    <w:rsid w:val="003E621B"/>
    <w:rsid w:val="003E7301"/>
    <w:rsid w:val="003E763E"/>
    <w:rsid w:val="003F0120"/>
    <w:rsid w:val="003F1ADB"/>
    <w:rsid w:val="003F25DD"/>
    <w:rsid w:val="003F4307"/>
    <w:rsid w:val="003F4427"/>
    <w:rsid w:val="003F4574"/>
    <w:rsid w:val="003F477C"/>
    <w:rsid w:val="003F6E8C"/>
    <w:rsid w:val="003F743C"/>
    <w:rsid w:val="003F7D63"/>
    <w:rsid w:val="0040001B"/>
    <w:rsid w:val="00400A51"/>
    <w:rsid w:val="00401F1D"/>
    <w:rsid w:val="00402404"/>
    <w:rsid w:val="00403800"/>
    <w:rsid w:val="004038C7"/>
    <w:rsid w:val="0040421B"/>
    <w:rsid w:val="00404BF0"/>
    <w:rsid w:val="004053B6"/>
    <w:rsid w:val="00406114"/>
    <w:rsid w:val="00406640"/>
    <w:rsid w:val="004072A2"/>
    <w:rsid w:val="004076E4"/>
    <w:rsid w:val="00407B6E"/>
    <w:rsid w:val="00410367"/>
    <w:rsid w:val="004107C4"/>
    <w:rsid w:val="00410C4B"/>
    <w:rsid w:val="00410F40"/>
    <w:rsid w:val="004117E8"/>
    <w:rsid w:val="00412D2E"/>
    <w:rsid w:val="00412EF3"/>
    <w:rsid w:val="004146D2"/>
    <w:rsid w:val="0041522A"/>
    <w:rsid w:val="00415C66"/>
    <w:rsid w:val="00416C2C"/>
    <w:rsid w:val="00420358"/>
    <w:rsid w:val="004203CA"/>
    <w:rsid w:val="004204C1"/>
    <w:rsid w:val="00421027"/>
    <w:rsid w:val="004212D8"/>
    <w:rsid w:val="0042275D"/>
    <w:rsid w:val="004229B7"/>
    <w:rsid w:val="00423ABE"/>
    <w:rsid w:val="00424DCB"/>
    <w:rsid w:val="00424EDE"/>
    <w:rsid w:val="004272DC"/>
    <w:rsid w:val="00427B2D"/>
    <w:rsid w:val="00427B58"/>
    <w:rsid w:val="00430F8D"/>
    <w:rsid w:val="0043106D"/>
    <w:rsid w:val="00431158"/>
    <w:rsid w:val="00434B70"/>
    <w:rsid w:val="00435F4D"/>
    <w:rsid w:val="00435FE0"/>
    <w:rsid w:val="00436503"/>
    <w:rsid w:val="004366F0"/>
    <w:rsid w:val="00437585"/>
    <w:rsid w:val="00440B0A"/>
    <w:rsid w:val="00440C3D"/>
    <w:rsid w:val="00440F53"/>
    <w:rsid w:val="00441172"/>
    <w:rsid w:val="0044138A"/>
    <w:rsid w:val="00442EAF"/>
    <w:rsid w:val="004438BC"/>
    <w:rsid w:val="00443CCA"/>
    <w:rsid w:val="00443F4A"/>
    <w:rsid w:val="0044495D"/>
    <w:rsid w:val="00444A03"/>
    <w:rsid w:val="004450CE"/>
    <w:rsid w:val="0044544A"/>
    <w:rsid w:val="004456B1"/>
    <w:rsid w:val="00445751"/>
    <w:rsid w:val="0044588E"/>
    <w:rsid w:val="00445B5B"/>
    <w:rsid w:val="00445ED4"/>
    <w:rsid w:val="00446344"/>
    <w:rsid w:val="00447211"/>
    <w:rsid w:val="00447567"/>
    <w:rsid w:val="00450080"/>
    <w:rsid w:val="0045078C"/>
    <w:rsid w:val="00450CFC"/>
    <w:rsid w:val="0045111F"/>
    <w:rsid w:val="00451835"/>
    <w:rsid w:val="004536C7"/>
    <w:rsid w:val="00455051"/>
    <w:rsid w:val="00455118"/>
    <w:rsid w:val="00455675"/>
    <w:rsid w:val="00456047"/>
    <w:rsid w:val="00456470"/>
    <w:rsid w:val="004564EB"/>
    <w:rsid w:val="00457EB8"/>
    <w:rsid w:val="0046071C"/>
    <w:rsid w:val="00461418"/>
    <w:rsid w:val="00462BC4"/>
    <w:rsid w:val="00463795"/>
    <w:rsid w:val="00463A58"/>
    <w:rsid w:val="004643E4"/>
    <w:rsid w:val="00464CF0"/>
    <w:rsid w:val="00464EE4"/>
    <w:rsid w:val="0046504E"/>
    <w:rsid w:val="004653AC"/>
    <w:rsid w:val="00465988"/>
    <w:rsid w:val="0046624A"/>
    <w:rsid w:val="00466CDD"/>
    <w:rsid w:val="00467A29"/>
    <w:rsid w:val="00471114"/>
    <w:rsid w:val="00471406"/>
    <w:rsid w:val="0047164C"/>
    <w:rsid w:val="00471684"/>
    <w:rsid w:val="00471B1C"/>
    <w:rsid w:val="00471C23"/>
    <w:rsid w:val="004721D9"/>
    <w:rsid w:val="004729C2"/>
    <w:rsid w:val="004729F1"/>
    <w:rsid w:val="00473695"/>
    <w:rsid w:val="00473C4E"/>
    <w:rsid w:val="004741A7"/>
    <w:rsid w:val="00474BA0"/>
    <w:rsid w:val="004754AC"/>
    <w:rsid w:val="00475B5A"/>
    <w:rsid w:val="00476144"/>
    <w:rsid w:val="0047692A"/>
    <w:rsid w:val="004809BC"/>
    <w:rsid w:val="00480F2F"/>
    <w:rsid w:val="0048122C"/>
    <w:rsid w:val="0048362E"/>
    <w:rsid w:val="00483838"/>
    <w:rsid w:val="004839A8"/>
    <w:rsid w:val="00484D54"/>
    <w:rsid w:val="00485BB7"/>
    <w:rsid w:val="00486122"/>
    <w:rsid w:val="0048720C"/>
    <w:rsid w:val="00487498"/>
    <w:rsid w:val="00487C4D"/>
    <w:rsid w:val="00487F0C"/>
    <w:rsid w:val="0049076A"/>
    <w:rsid w:val="00491B32"/>
    <w:rsid w:val="00493167"/>
    <w:rsid w:val="00494BF9"/>
    <w:rsid w:val="00495EAA"/>
    <w:rsid w:val="004961D5"/>
    <w:rsid w:val="00496D4A"/>
    <w:rsid w:val="004A17A4"/>
    <w:rsid w:val="004A1DF1"/>
    <w:rsid w:val="004A2378"/>
    <w:rsid w:val="004A2696"/>
    <w:rsid w:val="004A2D83"/>
    <w:rsid w:val="004A5ABB"/>
    <w:rsid w:val="004A5D9D"/>
    <w:rsid w:val="004A6D7A"/>
    <w:rsid w:val="004A73BF"/>
    <w:rsid w:val="004A759B"/>
    <w:rsid w:val="004B21BA"/>
    <w:rsid w:val="004B403C"/>
    <w:rsid w:val="004B4840"/>
    <w:rsid w:val="004B58A4"/>
    <w:rsid w:val="004B5AF3"/>
    <w:rsid w:val="004B612A"/>
    <w:rsid w:val="004B6291"/>
    <w:rsid w:val="004B6A2C"/>
    <w:rsid w:val="004B6D51"/>
    <w:rsid w:val="004B6FBC"/>
    <w:rsid w:val="004B776D"/>
    <w:rsid w:val="004C0051"/>
    <w:rsid w:val="004C0592"/>
    <w:rsid w:val="004C0AED"/>
    <w:rsid w:val="004C0D88"/>
    <w:rsid w:val="004C0ED7"/>
    <w:rsid w:val="004C186E"/>
    <w:rsid w:val="004C1A04"/>
    <w:rsid w:val="004C31B7"/>
    <w:rsid w:val="004C39A5"/>
    <w:rsid w:val="004C50F9"/>
    <w:rsid w:val="004C5704"/>
    <w:rsid w:val="004C5AA2"/>
    <w:rsid w:val="004C63BC"/>
    <w:rsid w:val="004C6475"/>
    <w:rsid w:val="004C67AE"/>
    <w:rsid w:val="004C68F0"/>
    <w:rsid w:val="004C703A"/>
    <w:rsid w:val="004C7973"/>
    <w:rsid w:val="004C7E11"/>
    <w:rsid w:val="004C7F57"/>
    <w:rsid w:val="004D00A3"/>
    <w:rsid w:val="004D04E7"/>
    <w:rsid w:val="004D1659"/>
    <w:rsid w:val="004D1E55"/>
    <w:rsid w:val="004D332E"/>
    <w:rsid w:val="004D359B"/>
    <w:rsid w:val="004D5523"/>
    <w:rsid w:val="004D5841"/>
    <w:rsid w:val="004D5E5A"/>
    <w:rsid w:val="004D62B8"/>
    <w:rsid w:val="004D64C2"/>
    <w:rsid w:val="004D65E7"/>
    <w:rsid w:val="004D66E5"/>
    <w:rsid w:val="004E055C"/>
    <w:rsid w:val="004E0CED"/>
    <w:rsid w:val="004E1495"/>
    <w:rsid w:val="004E1822"/>
    <w:rsid w:val="004E2B37"/>
    <w:rsid w:val="004E36FC"/>
    <w:rsid w:val="004E3988"/>
    <w:rsid w:val="004E4B6E"/>
    <w:rsid w:val="004E4D2A"/>
    <w:rsid w:val="004E4D2B"/>
    <w:rsid w:val="004E5B7C"/>
    <w:rsid w:val="004E62D1"/>
    <w:rsid w:val="004E7822"/>
    <w:rsid w:val="004E7B62"/>
    <w:rsid w:val="004F0906"/>
    <w:rsid w:val="004F093C"/>
    <w:rsid w:val="004F0A94"/>
    <w:rsid w:val="004F1471"/>
    <w:rsid w:val="004F1994"/>
    <w:rsid w:val="004F2755"/>
    <w:rsid w:val="004F286C"/>
    <w:rsid w:val="004F3069"/>
    <w:rsid w:val="004F3F33"/>
    <w:rsid w:val="004F4790"/>
    <w:rsid w:val="004F4A75"/>
    <w:rsid w:val="004F4F78"/>
    <w:rsid w:val="004F4FFA"/>
    <w:rsid w:val="004F5469"/>
    <w:rsid w:val="004F65BE"/>
    <w:rsid w:val="004F6ABE"/>
    <w:rsid w:val="004F70D0"/>
    <w:rsid w:val="005003FA"/>
    <w:rsid w:val="005010D0"/>
    <w:rsid w:val="00501A2A"/>
    <w:rsid w:val="00502EBF"/>
    <w:rsid w:val="00503E8D"/>
    <w:rsid w:val="005049B5"/>
    <w:rsid w:val="00505367"/>
    <w:rsid w:val="00505B15"/>
    <w:rsid w:val="005061ED"/>
    <w:rsid w:val="005069A4"/>
    <w:rsid w:val="005077A8"/>
    <w:rsid w:val="005078E4"/>
    <w:rsid w:val="00507E89"/>
    <w:rsid w:val="00507FDB"/>
    <w:rsid w:val="00510751"/>
    <w:rsid w:val="00510796"/>
    <w:rsid w:val="005109F5"/>
    <w:rsid w:val="00510A00"/>
    <w:rsid w:val="00512030"/>
    <w:rsid w:val="005135DB"/>
    <w:rsid w:val="00514406"/>
    <w:rsid w:val="00515704"/>
    <w:rsid w:val="00515C89"/>
    <w:rsid w:val="00515F66"/>
    <w:rsid w:val="00517349"/>
    <w:rsid w:val="00517B4B"/>
    <w:rsid w:val="00520000"/>
    <w:rsid w:val="00520D42"/>
    <w:rsid w:val="005211B4"/>
    <w:rsid w:val="005212C4"/>
    <w:rsid w:val="00521488"/>
    <w:rsid w:val="005247C3"/>
    <w:rsid w:val="00524C75"/>
    <w:rsid w:val="005251C0"/>
    <w:rsid w:val="00526AD0"/>
    <w:rsid w:val="005272C0"/>
    <w:rsid w:val="00527D42"/>
    <w:rsid w:val="00527DD2"/>
    <w:rsid w:val="0053049A"/>
    <w:rsid w:val="00530EB2"/>
    <w:rsid w:val="00531041"/>
    <w:rsid w:val="005311BE"/>
    <w:rsid w:val="0053124A"/>
    <w:rsid w:val="00531287"/>
    <w:rsid w:val="00532B68"/>
    <w:rsid w:val="00532C14"/>
    <w:rsid w:val="00533228"/>
    <w:rsid w:val="0053386E"/>
    <w:rsid w:val="00533DFC"/>
    <w:rsid w:val="00534B0C"/>
    <w:rsid w:val="005351E3"/>
    <w:rsid w:val="0053538D"/>
    <w:rsid w:val="005354E0"/>
    <w:rsid w:val="00535F79"/>
    <w:rsid w:val="005367AA"/>
    <w:rsid w:val="00537082"/>
    <w:rsid w:val="00537A4A"/>
    <w:rsid w:val="00537E50"/>
    <w:rsid w:val="005407BD"/>
    <w:rsid w:val="00541B42"/>
    <w:rsid w:val="00541EA8"/>
    <w:rsid w:val="00543156"/>
    <w:rsid w:val="005439C1"/>
    <w:rsid w:val="00545D08"/>
    <w:rsid w:val="00545ED0"/>
    <w:rsid w:val="00546E01"/>
    <w:rsid w:val="005503A7"/>
    <w:rsid w:val="00550CD5"/>
    <w:rsid w:val="00550FD3"/>
    <w:rsid w:val="005510C0"/>
    <w:rsid w:val="00551176"/>
    <w:rsid w:val="00551674"/>
    <w:rsid w:val="00552B6A"/>
    <w:rsid w:val="005530C2"/>
    <w:rsid w:val="00554C16"/>
    <w:rsid w:val="00554E34"/>
    <w:rsid w:val="00555E61"/>
    <w:rsid w:val="00555ECD"/>
    <w:rsid w:val="00555F31"/>
    <w:rsid w:val="00556989"/>
    <w:rsid w:val="00557068"/>
    <w:rsid w:val="00557D6A"/>
    <w:rsid w:val="00560387"/>
    <w:rsid w:val="0056071C"/>
    <w:rsid w:val="00560952"/>
    <w:rsid w:val="00560E1A"/>
    <w:rsid w:val="0056120E"/>
    <w:rsid w:val="0056314B"/>
    <w:rsid w:val="00563BB6"/>
    <w:rsid w:val="00563D15"/>
    <w:rsid w:val="00563E61"/>
    <w:rsid w:val="00564B57"/>
    <w:rsid w:val="00564C95"/>
    <w:rsid w:val="00567DB2"/>
    <w:rsid w:val="00567F61"/>
    <w:rsid w:val="005706F6"/>
    <w:rsid w:val="00570B45"/>
    <w:rsid w:val="00570C08"/>
    <w:rsid w:val="00571AE3"/>
    <w:rsid w:val="00572997"/>
    <w:rsid w:val="00572EC5"/>
    <w:rsid w:val="005738D0"/>
    <w:rsid w:val="0057476D"/>
    <w:rsid w:val="0057491A"/>
    <w:rsid w:val="00574B3E"/>
    <w:rsid w:val="00575434"/>
    <w:rsid w:val="00575678"/>
    <w:rsid w:val="0057608E"/>
    <w:rsid w:val="005765F4"/>
    <w:rsid w:val="005776DF"/>
    <w:rsid w:val="00580386"/>
    <w:rsid w:val="00582275"/>
    <w:rsid w:val="00582288"/>
    <w:rsid w:val="00582DFC"/>
    <w:rsid w:val="005837EE"/>
    <w:rsid w:val="005838D0"/>
    <w:rsid w:val="00583C1A"/>
    <w:rsid w:val="00583CDE"/>
    <w:rsid w:val="00584F1D"/>
    <w:rsid w:val="00585ADC"/>
    <w:rsid w:val="00585F45"/>
    <w:rsid w:val="005862F1"/>
    <w:rsid w:val="00586FB0"/>
    <w:rsid w:val="005876D8"/>
    <w:rsid w:val="0059213A"/>
    <w:rsid w:val="00592DC3"/>
    <w:rsid w:val="00593488"/>
    <w:rsid w:val="00593A17"/>
    <w:rsid w:val="00594295"/>
    <w:rsid w:val="0059474D"/>
    <w:rsid w:val="00594E82"/>
    <w:rsid w:val="005951B2"/>
    <w:rsid w:val="005957FD"/>
    <w:rsid w:val="00595EEB"/>
    <w:rsid w:val="00597235"/>
    <w:rsid w:val="005A00FA"/>
    <w:rsid w:val="005A087F"/>
    <w:rsid w:val="005A240C"/>
    <w:rsid w:val="005A3BDC"/>
    <w:rsid w:val="005A419F"/>
    <w:rsid w:val="005A516D"/>
    <w:rsid w:val="005A6F5C"/>
    <w:rsid w:val="005A7D6D"/>
    <w:rsid w:val="005B1811"/>
    <w:rsid w:val="005B1989"/>
    <w:rsid w:val="005B1FB9"/>
    <w:rsid w:val="005B26BE"/>
    <w:rsid w:val="005B2B70"/>
    <w:rsid w:val="005B2C3A"/>
    <w:rsid w:val="005B2C90"/>
    <w:rsid w:val="005B3497"/>
    <w:rsid w:val="005B3E91"/>
    <w:rsid w:val="005B4F2F"/>
    <w:rsid w:val="005B5366"/>
    <w:rsid w:val="005B5A8B"/>
    <w:rsid w:val="005B767B"/>
    <w:rsid w:val="005B7DA5"/>
    <w:rsid w:val="005C06A6"/>
    <w:rsid w:val="005C1012"/>
    <w:rsid w:val="005C1410"/>
    <w:rsid w:val="005C2288"/>
    <w:rsid w:val="005C37D7"/>
    <w:rsid w:val="005C561F"/>
    <w:rsid w:val="005C60C1"/>
    <w:rsid w:val="005D03B3"/>
    <w:rsid w:val="005D0BB2"/>
    <w:rsid w:val="005D12B5"/>
    <w:rsid w:val="005D1B29"/>
    <w:rsid w:val="005D1E5E"/>
    <w:rsid w:val="005D1EA9"/>
    <w:rsid w:val="005D20E9"/>
    <w:rsid w:val="005D2E3D"/>
    <w:rsid w:val="005D34FE"/>
    <w:rsid w:val="005D3856"/>
    <w:rsid w:val="005D5163"/>
    <w:rsid w:val="005D5450"/>
    <w:rsid w:val="005D5947"/>
    <w:rsid w:val="005D61F9"/>
    <w:rsid w:val="005D6BC4"/>
    <w:rsid w:val="005D79BB"/>
    <w:rsid w:val="005E1D7C"/>
    <w:rsid w:val="005E2611"/>
    <w:rsid w:val="005E3102"/>
    <w:rsid w:val="005E3398"/>
    <w:rsid w:val="005E35C8"/>
    <w:rsid w:val="005E37E2"/>
    <w:rsid w:val="005E3F89"/>
    <w:rsid w:val="005E4E7E"/>
    <w:rsid w:val="005E549D"/>
    <w:rsid w:val="005E55B6"/>
    <w:rsid w:val="005E5D20"/>
    <w:rsid w:val="005E6556"/>
    <w:rsid w:val="005E690E"/>
    <w:rsid w:val="005E6BE3"/>
    <w:rsid w:val="005E7823"/>
    <w:rsid w:val="005E7AE1"/>
    <w:rsid w:val="005F0A61"/>
    <w:rsid w:val="005F1257"/>
    <w:rsid w:val="005F1CB9"/>
    <w:rsid w:val="005F2719"/>
    <w:rsid w:val="005F2C19"/>
    <w:rsid w:val="005F2D90"/>
    <w:rsid w:val="005F2F17"/>
    <w:rsid w:val="005F38FF"/>
    <w:rsid w:val="005F3FD9"/>
    <w:rsid w:val="005F4315"/>
    <w:rsid w:val="005F4BDA"/>
    <w:rsid w:val="005F5991"/>
    <w:rsid w:val="005F5EAF"/>
    <w:rsid w:val="005F600F"/>
    <w:rsid w:val="005F6202"/>
    <w:rsid w:val="005F63D8"/>
    <w:rsid w:val="005F6D0A"/>
    <w:rsid w:val="005F77E2"/>
    <w:rsid w:val="0060083D"/>
    <w:rsid w:val="00601BD1"/>
    <w:rsid w:val="0060274F"/>
    <w:rsid w:val="006034D5"/>
    <w:rsid w:val="00603859"/>
    <w:rsid w:val="00604259"/>
    <w:rsid w:val="00604461"/>
    <w:rsid w:val="00604C51"/>
    <w:rsid w:val="0060509D"/>
    <w:rsid w:val="00605B59"/>
    <w:rsid w:val="006066CB"/>
    <w:rsid w:val="0060718D"/>
    <w:rsid w:val="00607814"/>
    <w:rsid w:val="00607B8E"/>
    <w:rsid w:val="00610410"/>
    <w:rsid w:val="006108F5"/>
    <w:rsid w:val="0061119D"/>
    <w:rsid w:val="006111DF"/>
    <w:rsid w:val="00611BFE"/>
    <w:rsid w:val="006126E5"/>
    <w:rsid w:val="0061338C"/>
    <w:rsid w:val="006138ED"/>
    <w:rsid w:val="00614BCF"/>
    <w:rsid w:val="00614EC2"/>
    <w:rsid w:val="00615A87"/>
    <w:rsid w:val="0061607A"/>
    <w:rsid w:val="00616635"/>
    <w:rsid w:val="00616E05"/>
    <w:rsid w:val="00617EB7"/>
    <w:rsid w:val="00617EC7"/>
    <w:rsid w:val="00620716"/>
    <w:rsid w:val="0062104D"/>
    <w:rsid w:val="00621160"/>
    <w:rsid w:val="00621234"/>
    <w:rsid w:val="00622181"/>
    <w:rsid w:val="0062226B"/>
    <w:rsid w:val="006225D8"/>
    <w:rsid w:val="0062266D"/>
    <w:rsid w:val="00623780"/>
    <w:rsid w:val="006245E7"/>
    <w:rsid w:val="0062499A"/>
    <w:rsid w:val="00624C24"/>
    <w:rsid w:val="00624FC4"/>
    <w:rsid w:val="006256CF"/>
    <w:rsid w:val="006266C2"/>
    <w:rsid w:val="0063070E"/>
    <w:rsid w:val="00630C95"/>
    <w:rsid w:val="00630D75"/>
    <w:rsid w:val="00631DAB"/>
    <w:rsid w:val="00633A36"/>
    <w:rsid w:val="00635004"/>
    <w:rsid w:val="00635672"/>
    <w:rsid w:val="006356E4"/>
    <w:rsid w:val="006361C9"/>
    <w:rsid w:val="00636E17"/>
    <w:rsid w:val="00636E96"/>
    <w:rsid w:val="00640178"/>
    <w:rsid w:val="00640878"/>
    <w:rsid w:val="00640C5B"/>
    <w:rsid w:val="00640C82"/>
    <w:rsid w:val="00640EB8"/>
    <w:rsid w:val="00641AAD"/>
    <w:rsid w:val="00641D28"/>
    <w:rsid w:val="00642093"/>
    <w:rsid w:val="00642139"/>
    <w:rsid w:val="00642154"/>
    <w:rsid w:val="006433FD"/>
    <w:rsid w:val="00643993"/>
    <w:rsid w:val="00645795"/>
    <w:rsid w:val="00645A26"/>
    <w:rsid w:val="00646264"/>
    <w:rsid w:val="00646FCA"/>
    <w:rsid w:val="00650F91"/>
    <w:rsid w:val="00651ADF"/>
    <w:rsid w:val="00651B54"/>
    <w:rsid w:val="00651D56"/>
    <w:rsid w:val="006521CA"/>
    <w:rsid w:val="00652305"/>
    <w:rsid w:val="00652BD6"/>
    <w:rsid w:val="00652D19"/>
    <w:rsid w:val="00652FDF"/>
    <w:rsid w:val="00653330"/>
    <w:rsid w:val="00653F41"/>
    <w:rsid w:val="0065431A"/>
    <w:rsid w:val="006545E9"/>
    <w:rsid w:val="00654FAD"/>
    <w:rsid w:val="00655867"/>
    <w:rsid w:val="00655E4B"/>
    <w:rsid w:val="00656508"/>
    <w:rsid w:val="00656F75"/>
    <w:rsid w:val="00660BFB"/>
    <w:rsid w:val="006610AE"/>
    <w:rsid w:val="006623DA"/>
    <w:rsid w:val="00663412"/>
    <w:rsid w:val="006647EE"/>
    <w:rsid w:val="00665C0E"/>
    <w:rsid w:val="00665F27"/>
    <w:rsid w:val="006675B1"/>
    <w:rsid w:val="006700FE"/>
    <w:rsid w:val="00670E4C"/>
    <w:rsid w:val="00670E78"/>
    <w:rsid w:val="00671A13"/>
    <w:rsid w:val="00672319"/>
    <w:rsid w:val="006723CD"/>
    <w:rsid w:val="006728B3"/>
    <w:rsid w:val="00672917"/>
    <w:rsid w:val="00672B74"/>
    <w:rsid w:val="00673172"/>
    <w:rsid w:val="00673D1E"/>
    <w:rsid w:val="00673DE1"/>
    <w:rsid w:val="00674381"/>
    <w:rsid w:val="00674EA9"/>
    <w:rsid w:val="00675BA2"/>
    <w:rsid w:val="006760BF"/>
    <w:rsid w:val="006769A4"/>
    <w:rsid w:val="00680430"/>
    <w:rsid w:val="00680A4B"/>
    <w:rsid w:val="006823C1"/>
    <w:rsid w:val="006824C1"/>
    <w:rsid w:val="00682A06"/>
    <w:rsid w:val="00682D4B"/>
    <w:rsid w:val="00682E16"/>
    <w:rsid w:val="006832B4"/>
    <w:rsid w:val="0068439B"/>
    <w:rsid w:val="00684605"/>
    <w:rsid w:val="00684F7D"/>
    <w:rsid w:val="0068632F"/>
    <w:rsid w:val="00686733"/>
    <w:rsid w:val="00686FC0"/>
    <w:rsid w:val="00687D79"/>
    <w:rsid w:val="00687E0E"/>
    <w:rsid w:val="00690540"/>
    <w:rsid w:val="0069083E"/>
    <w:rsid w:val="00691CB6"/>
    <w:rsid w:val="00691D11"/>
    <w:rsid w:val="006931C7"/>
    <w:rsid w:val="00693290"/>
    <w:rsid w:val="00693A6E"/>
    <w:rsid w:val="006945F5"/>
    <w:rsid w:val="00694816"/>
    <w:rsid w:val="00695294"/>
    <w:rsid w:val="0069531E"/>
    <w:rsid w:val="006961B7"/>
    <w:rsid w:val="00696768"/>
    <w:rsid w:val="006969C1"/>
    <w:rsid w:val="00696B1E"/>
    <w:rsid w:val="0069799E"/>
    <w:rsid w:val="00697E45"/>
    <w:rsid w:val="006A033F"/>
    <w:rsid w:val="006A1641"/>
    <w:rsid w:val="006A195C"/>
    <w:rsid w:val="006A28EA"/>
    <w:rsid w:val="006A29B0"/>
    <w:rsid w:val="006A4580"/>
    <w:rsid w:val="006A4725"/>
    <w:rsid w:val="006A4859"/>
    <w:rsid w:val="006A4EA7"/>
    <w:rsid w:val="006A5AF0"/>
    <w:rsid w:val="006A5D44"/>
    <w:rsid w:val="006A6C65"/>
    <w:rsid w:val="006A6CEC"/>
    <w:rsid w:val="006A759C"/>
    <w:rsid w:val="006A767F"/>
    <w:rsid w:val="006B14C9"/>
    <w:rsid w:val="006B19D5"/>
    <w:rsid w:val="006B1B7D"/>
    <w:rsid w:val="006B262F"/>
    <w:rsid w:val="006B2F53"/>
    <w:rsid w:val="006B3C50"/>
    <w:rsid w:val="006B435B"/>
    <w:rsid w:val="006B4999"/>
    <w:rsid w:val="006B4E87"/>
    <w:rsid w:val="006B5E01"/>
    <w:rsid w:val="006B68C3"/>
    <w:rsid w:val="006B6D29"/>
    <w:rsid w:val="006B7B5E"/>
    <w:rsid w:val="006C1B6D"/>
    <w:rsid w:val="006C38BB"/>
    <w:rsid w:val="006C5CC5"/>
    <w:rsid w:val="006C5CEF"/>
    <w:rsid w:val="006C683D"/>
    <w:rsid w:val="006C7C6A"/>
    <w:rsid w:val="006C7C9B"/>
    <w:rsid w:val="006D045D"/>
    <w:rsid w:val="006D0988"/>
    <w:rsid w:val="006D1C57"/>
    <w:rsid w:val="006D2821"/>
    <w:rsid w:val="006D2C50"/>
    <w:rsid w:val="006D2F80"/>
    <w:rsid w:val="006D3D1E"/>
    <w:rsid w:val="006D3D61"/>
    <w:rsid w:val="006D4014"/>
    <w:rsid w:val="006D4803"/>
    <w:rsid w:val="006D4A46"/>
    <w:rsid w:val="006D4F6A"/>
    <w:rsid w:val="006D503A"/>
    <w:rsid w:val="006D53B6"/>
    <w:rsid w:val="006D5D65"/>
    <w:rsid w:val="006D6147"/>
    <w:rsid w:val="006D68FE"/>
    <w:rsid w:val="006D76C7"/>
    <w:rsid w:val="006D7B9A"/>
    <w:rsid w:val="006E0BE1"/>
    <w:rsid w:val="006E0FDA"/>
    <w:rsid w:val="006E186A"/>
    <w:rsid w:val="006E186F"/>
    <w:rsid w:val="006E21F9"/>
    <w:rsid w:val="006E2353"/>
    <w:rsid w:val="006E36D8"/>
    <w:rsid w:val="006E3DFD"/>
    <w:rsid w:val="006E4F02"/>
    <w:rsid w:val="006E4F96"/>
    <w:rsid w:val="006E513F"/>
    <w:rsid w:val="006E5327"/>
    <w:rsid w:val="006E6388"/>
    <w:rsid w:val="006E6732"/>
    <w:rsid w:val="006E7B58"/>
    <w:rsid w:val="006F002B"/>
    <w:rsid w:val="006F0050"/>
    <w:rsid w:val="006F0A26"/>
    <w:rsid w:val="006F0BCC"/>
    <w:rsid w:val="006F2B35"/>
    <w:rsid w:val="006F2CED"/>
    <w:rsid w:val="006F372C"/>
    <w:rsid w:val="006F4B7C"/>
    <w:rsid w:val="006F5D80"/>
    <w:rsid w:val="006F6F64"/>
    <w:rsid w:val="006F736A"/>
    <w:rsid w:val="006F73F8"/>
    <w:rsid w:val="006F76E0"/>
    <w:rsid w:val="006F7DCB"/>
    <w:rsid w:val="0070049A"/>
    <w:rsid w:val="00700C28"/>
    <w:rsid w:val="00700CCD"/>
    <w:rsid w:val="0070199D"/>
    <w:rsid w:val="00701FB7"/>
    <w:rsid w:val="0070219B"/>
    <w:rsid w:val="007024D9"/>
    <w:rsid w:val="007026CC"/>
    <w:rsid w:val="00702D30"/>
    <w:rsid w:val="00703507"/>
    <w:rsid w:val="00703668"/>
    <w:rsid w:val="00703C38"/>
    <w:rsid w:val="007061A6"/>
    <w:rsid w:val="0070723A"/>
    <w:rsid w:val="007077BC"/>
    <w:rsid w:val="00707D30"/>
    <w:rsid w:val="00710558"/>
    <w:rsid w:val="007112D4"/>
    <w:rsid w:val="00712812"/>
    <w:rsid w:val="00712C7C"/>
    <w:rsid w:val="007132D3"/>
    <w:rsid w:val="0071347C"/>
    <w:rsid w:val="00713A20"/>
    <w:rsid w:val="00713E53"/>
    <w:rsid w:val="0071414D"/>
    <w:rsid w:val="0071426A"/>
    <w:rsid w:val="0071433E"/>
    <w:rsid w:val="00714E3E"/>
    <w:rsid w:val="00714FBA"/>
    <w:rsid w:val="0071571F"/>
    <w:rsid w:val="00715775"/>
    <w:rsid w:val="007166A9"/>
    <w:rsid w:val="0071685E"/>
    <w:rsid w:val="00721D9E"/>
    <w:rsid w:val="00721EA3"/>
    <w:rsid w:val="00722845"/>
    <w:rsid w:val="0072392A"/>
    <w:rsid w:val="00724277"/>
    <w:rsid w:val="00724470"/>
    <w:rsid w:val="00724764"/>
    <w:rsid w:val="00724EF2"/>
    <w:rsid w:val="0072531F"/>
    <w:rsid w:val="007258E7"/>
    <w:rsid w:val="00725943"/>
    <w:rsid w:val="00726708"/>
    <w:rsid w:val="00726C4B"/>
    <w:rsid w:val="00727DB2"/>
    <w:rsid w:val="007305FC"/>
    <w:rsid w:val="00730779"/>
    <w:rsid w:val="00731AA3"/>
    <w:rsid w:val="00732CF9"/>
    <w:rsid w:val="0073448A"/>
    <w:rsid w:val="00735616"/>
    <w:rsid w:val="00735A50"/>
    <w:rsid w:val="00735C59"/>
    <w:rsid w:val="00735D2E"/>
    <w:rsid w:val="007362FB"/>
    <w:rsid w:val="0073682B"/>
    <w:rsid w:val="0074045B"/>
    <w:rsid w:val="00741B1E"/>
    <w:rsid w:val="00741C38"/>
    <w:rsid w:val="00742BC2"/>
    <w:rsid w:val="00743A30"/>
    <w:rsid w:val="007442CD"/>
    <w:rsid w:val="0074568C"/>
    <w:rsid w:val="00747DBE"/>
    <w:rsid w:val="00747E8F"/>
    <w:rsid w:val="007518F1"/>
    <w:rsid w:val="00751BA3"/>
    <w:rsid w:val="0075211E"/>
    <w:rsid w:val="007530A6"/>
    <w:rsid w:val="00755911"/>
    <w:rsid w:val="00755F17"/>
    <w:rsid w:val="007563D5"/>
    <w:rsid w:val="007565AD"/>
    <w:rsid w:val="0075693A"/>
    <w:rsid w:val="00756A07"/>
    <w:rsid w:val="007571FC"/>
    <w:rsid w:val="007575D0"/>
    <w:rsid w:val="00757766"/>
    <w:rsid w:val="00760638"/>
    <w:rsid w:val="007614DD"/>
    <w:rsid w:val="00761EEF"/>
    <w:rsid w:val="00762A61"/>
    <w:rsid w:val="00763182"/>
    <w:rsid w:val="007641A8"/>
    <w:rsid w:val="00764C9A"/>
    <w:rsid w:val="0076514A"/>
    <w:rsid w:val="00765164"/>
    <w:rsid w:val="00765280"/>
    <w:rsid w:val="00765389"/>
    <w:rsid w:val="007662AB"/>
    <w:rsid w:val="0076684E"/>
    <w:rsid w:val="00767E56"/>
    <w:rsid w:val="007701CC"/>
    <w:rsid w:val="0077376C"/>
    <w:rsid w:val="007748C8"/>
    <w:rsid w:val="00774AC8"/>
    <w:rsid w:val="00774D1E"/>
    <w:rsid w:val="007755F4"/>
    <w:rsid w:val="007758E5"/>
    <w:rsid w:val="00776601"/>
    <w:rsid w:val="007769B2"/>
    <w:rsid w:val="00776BA2"/>
    <w:rsid w:val="0078041C"/>
    <w:rsid w:val="00780FFD"/>
    <w:rsid w:val="007825B1"/>
    <w:rsid w:val="00783631"/>
    <w:rsid w:val="007853F9"/>
    <w:rsid w:val="00785489"/>
    <w:rsid w:val="00785AAC"/>
    <w:rsid w:val="00785FCF"/>
    <w:rsid w:val="0078603C"/>
    <w:rsid w:val="00786AAA"/>
    <w:rsid w:val="00786CC5"/>
    <w:rsid w:val="0078708B"/>
    <w:rsid w:val="0079046A"/>
    <w:rsid w:val="0079076B"/>
    <w:rsid w:val="00790D07"/>
    <w:rsid w:val="00790EF0"/>
    <w:rsid w:val="00791981"/>
    <w:rsid w:val="00792AE4"/>
    <w:rsid w:val="0079387C"/>
    <w:rsid w:val="00794C7F"/>
    <w:rsid w:val="00794DA5"/>
    <w:rsid w:val="00795530"/>
    <w:rsid w:val="0079554B"/>
    <w:rsid w:val="0079557A"/>
    <w:rsid w:val="00795CD9"/>
    <w:rsid w:val="00796421"/>
    <w:rsid w:val="007966C2"/>
    <w:rsid w:val="007973C8"/>
    <w:rsid w:val="00797921"/>
    <w:rsid w:val="007A005C"/>
    <w:rsid w:val="007A0307"/>
    <w:rsid w:val="007A0D84"/>
    <w:rsid w:val="007A13FE"/>
    <w:rsid w:val="007A23E8"/>
    <w:rsid w:val="007A3DC9"/>
    <w:rsid w:val="007A3F0C"/>
    <w:rsid w:val="007A411E"/>
    <w:rsid w:val="007A506D"/>
    <w:rsid w:val="007A534C"/>
    <w:rsid w:val="007A62EF"/>
    <w:rsid w:val="007A74D2"/>
    <w:rsid w:val="007A7BA4"/>
    <w:rsid w:val="007A7EF8"/>
    <w:rsid w:val="007B0E49"/>
    <w:rsid w:val="007B15AF"/>
    <w:rsid w:val="007B2395"/>
    <w:rsid w:val="007B31A7"/>
    <w:rsid w:val="007B4011"/>
    <w:rsid w:val="007B48FF"/>
    <w:rsid w:val="007B5BC6"/>
    <w:rsid w:val="007B5F38"/>
    <w:rsid w:val="007B6748"/>
    <w:rsid w:val="007B6A22"/>
    <w:rsid w:val="007B6AF5"/>
    <w:rsid w:val="007B6CCC"/>
    <w:rsid w:val="007B7A84"/>
    <w:rsid w:val="007C0335"/>
    <w:rsid w:val="007C04B0"/>
    <w:rsid w:val="007C0F16"/>
    <w:rsid w:val="007C12CC"/>
    <w:rsid w:val="007C1967"/>
    <w:rsid w:val="007C1A4A"/>
    <w:rsid w:val="007C1E42"/>
    <w:rsid w:val="007C1E5B"/>
    <w:rsid w:val="007C1FE6"/>
    <w:rsid w:val="007C222F"/>
    <w:rsid w:val="007C22A0"/>
    <w:rsid w:val="007C2BA3"/>
    <w:rsid w:val="007C2D6A"/>
    <w:rsid w:val="007C5A24"/>
    <w:rsid w:val="007C5FEF"/>
    <w:rsid w:val="007C61D2"/>
    <w:rsid w:val="007C620E"/>
    <w:rsid w:val="007C6BA7"/>
    <w:rsid w:val="007D0B1F"/>
    <w:rsid w:val="007D0CD8"/>
    <w:rsid w:val="007D12A3"/>
    <w:rsid w:val="007D1794"/>
    <w:rsid w:val="007D2661"/>
    <w:rsid w:val="007D4A17"/>
    <w:rsid w:val="007D4F55"/>
    <w:rsid w:val="007D66DE"/>
    <w:rsid w:val="007E0ADC"/>
    <w:rsid w:val="007E1505"/>
    <w:rsid w:val="007E1954"/>
    <w:rsid w:val="007E1EF7"/>
    <w:rsid w:val="007E388D"/>
    <w:rsid w:val="007E4379"/>
    <w:rsid w:val="007E4AE1"/>
    <w:rsid w:val="007E5937"/>
    <w:rsid w:val="007E5A1F"/>
    <w:rsid w:val="007E7183"/>
    <w:rsid w:val="007E73C4"/>
    <w:rsid w:val="007E7C99"/>
    <w:rsid w:val="007F019E"/>
    <w:rsid w:val="007F1B2A"/>
    <w:rsid w:val="007F6EC3"/>
    <w:rsid w:val="007F752E"/>
    <w:rsid w:val="008005E6"/>
    <w:rsid w:val="0080234B"/>
    <w:rsid w:val="008028C7"/>
    <w:rsid w:val="00804F1A"/>
    <w:rsid w:val="0080519B"/>
    <w:rsid w:val="0080567B"/>
    <w:rsid w:val="00806505"/>
    <w:rsid w:val="00806744"/>
    <w:rsid w:val="008067DA"/>
    <w:rsid w:val="00807C2C"/>
    <w:rsid w:val="00807FDD"/>
    <w:rsid w:val="00810165"/>
    <w:rsid w:val="008105EC"/>
    <w:rsid w:val="00810611"/>
    <w:rsid w:val="0081086A"/>
    <w:rsid w:val="00810F82"/>
    <w:rsid w:val="00811D89"/>
    <w:rsid w:val="00811F1C"/>
    <w:rsid w:val="008122B5"/>
    <w:rsid w:val="00812431"/>
    <w:rsid w:val="008138F8"/>
    <w:rsid w:val="008147BD"/>
    <w:rsid w:val="00814C85"/>
    <w:rsid w:val="008150EB"/>
    <w:rsid w:val="0081535F"/>
    <w:rsid w:val="00815404"/>
    <w:rsid w:val="00815BFB"/>
    <w:rsid w:val="0081709D"/>
    <w:rsid w:val="00817CAD"/>
    <w:rsid w:val="00817DF9"/>
    <w:rsid w:val="008205FA"/>
    <w:rsid w:val="00820D30"/>
    <w:rsid w:val="00821981"/>
    <w:rsid w:val="00822591"/>
    <w:rsid w:val="008231B6"/>
    <w:rsid w:val="0082351D"/>
    <w:rsid w:val="00823C4F"/>
    <w:rsid w:val="008248C4"/>
    <w:rsid w:val="00824F2A"/>
    <w:rsid w:val="0082528C"/>
    <w:rsid w:val="00825553"/>
    <w:rsid w:val="008255E1"/>
    <w:rsid w:val="008258D7"/>
    <w:rsid w:val="00825B8B"/>
    <w:rsid w:val="008260D6"/>
    <w:rsid w:val="008264EB"/>
    <w:rsid w:val="0082660C"/>
    <w:rsid w:val="008269C8"/>
    <w:rsid w:val="00826FCF"/>
    <w:rsid w:val="0082764C"/>
    <w:rsid w:val="00827AFE"/>
    <w:rsid w:val="00827C68"/>
    <w:rsid w:val="008302E9"/>
    <w:rsid w:val="00832513"/>
    <w:rsid w:val="008327D6"/>
    <w:rsid w:val="00832D05"/>
    <w:rsid w:val="00832D29"/>
    <w:rsid w:val="008338C4"/>
    <w:rsid w:val="008344DA"/>
    <w:rsid w:val="00834B2C"/>
    <w:rsid w:val="00835983"/>
    <w:rsid w:val="008365F9"/>
    <w:rsid w:val="00837D37"/>
    <w:rsid w:val="008413A1"/>
    <w:rsid w:val="00841814"/>
    <w:rsid w:val="00841AE2"/>
    <w:rsid w:val="00841C52"/>
    <w:rsid w:val="00842397"/>
    <w:rsid w:val="00842C69"/>
    <w:rsid w:val="00843F55"/>
    <w:rsid w:val="00844076"/>
    <w:rsid w:val="00844110"/>
    <w:rsid w:val="00844AE8"/>
    <w:rsid w:val="00844B7C"/>
    <w:rsid w:val="008450E7"/>
    <w:rsid w:val="008452A1"/>
    <w:rsid w:val="008453AF"/>
    <w:rsid w:val="008460E6"/>
    <w:rsid w:val="008464CE"/>
    <w:rsid w:val="008465C0"/>
    <w:rsid w:val="008467DD"/>
    <w:rsid w:val="008470CB"/>
    <w:rsid w:val="00847933"/>
    <w:rsid w:val="00847B79"/>
    <w:rsid w:val="0085000D"/>
    <w:rsid w:val="00850728"/>
    <w:rsid w:val="00850D9E"/>
    <w:rsid w:val="0085154E"/>
    <w:rsid w:val="00852592"/>
    <w:rsid w:val="00853CC1"/>
    <w:rsid w:val="008544E0"/>
    <w:rsid w:val="00854C3E"/>
    <w:rsid w:val="00854D3E"/>
    <w:rsid w:val="00854E96"/>
    <w:rsid w:val="00855779"/>
    <w:rsid w:val="00856C60"/>
    <w:rsid w:val="00857D8A"/>
    <w:rsid w:val="00860CF3"/>
    <w:rsid w:val="00861ACF"/>
    <w:rsid w:val="00861BAA"/>
    <w:rsid w:val="008623B2"/>
    <w:rsid w:val="008626F6"/>
    <w:rsid w:val="0086283C"/>
    <w:rsid w:val="00863326"/>
    <w:rsid w:val="00863D20"/>
    <w:rsid w:val="00864B1A"/>
    <w:rsid w:val="008659B9"/>
    <w:rsid w:val="0086621B"/>
    <w:rsid w:val="00866CBA"/>
    <w:rsid w:val="00866E90"/>
    <w:rsid w:val="008703EC"/>
    <w:rsid w:val="0087047F"/>
    <w:rsid w:val="00870627"/>
    <w:rsid w:val="008707EC"/>
    <w:rsid w:val="0087123D"/>
    <w:rsid w:val="00872B3C"/>
    <w:rsid w:val="00872BA7"/>
    <w:rsid w:val="00873488"/>
    <w:rsid w:val="00874217"/>
    <w:rsid w:val="0087756B"/>
    <w:rsid w:val="00877DC2"/>
    <w:rsid w:val="0088005C"/>
    <w:rsid w:val="008807FF"/>
    <w:rsid w:val="00881ABB"/>
    <w:rsid w:val="00881C27"/>
    <w:rsid w:val="00881EAD"/>
    <w:rsid w:val="00881EB6"/>
    <w:rsid w:val="008821A3"/>
    <w:rsid w:val="00884712"/>
    <w:rsid w:val="0088526C"/>
    <w:rsid w:val="008860E5"/>
    <w:rsid w:val="00886107"/>
    <w:rsid w:val="00887BF3"/>
    <w:rsid w:val="008909F3"/>
    <w:rsid w:val="00890CD9"/>
    <w:rsid w:val="00894023"/>
    <w:rsid w:val="00894A14"/>
    <w:rsid w:val="008957FE"/>
    <w:rsid w:val="00896C7F"/>
    <w:rsid w:val="00896D79"/>
    <w:rsid w:val="00896FF6"/>
    <w:rsid w:val="00897A27"/>
    <w:rsid w:val="008A0372"/>
    <w:rsid w:val="008A2192"/>
    <w:rsid w:val="008A2BC0"/>
    <w:rsid w:val="008A2C86"/>
    <w:rsid w:val="008A2E5D"/>
    <w:rsid w:val="008A3348"/>
    <w:rsid w:val="008A33AB"/>
    <w:rsid w:val="008A375A"/>
    <w:rsid w:val="008A410B"/>
    <w:rsid w:val="008A53F7"/>
    <w:rsid w:val="008A610E"/>
    <w:rsid w:val="008A6DC6"/>
    <w:rsid w:val="008B0496"/>
    <w:rsid w:val="008B1C59"/>
    <w:rsid w:val="008B1CBE"/>
    <w:rsid w:val="008B1D55"/>
    <w:rsid w:val="008B21F0"/>
    <w:rsid w:val="008B3386"/>
    <w:rsid w:val="008B3ABB"/>
    <w:rsid w:val="008B4185"/>
    <w:rsid w:val="008B490C"/>
    <w:rsid w:val="008B51DB"/>
    <w:rsid w:val="008B59B6"/>
    <w:rsid w:val="008B5C32"/>
    <w:rsid w:val="008B702D"/>
    <w:rsid w:val="008C0EB1"/>
    <w:rsid w:val="008C17ED"/>
    <w:rsid w:val="008C28EC"/>
    <w:rsid w:val="008C38D5"/>
    <w:rsid w:val="008C3CAF"/>
    <w:rsid w:val="008C3E10"/>
    <w:rsid w:val="008C453F"/>
    <w:rsid w:val="008C6CBF"/>
    <w:rsid w:val="008C740D"/>
    <w:rsid w:val="008D03CB"/>
    <w:rsid w:val="008D0B34"/>
    <w:rsid w:val="008D14F2"/>
    <w:rsid w:val="008D17F7"/>
    <w:rsid w:val="008D262A"/>
    <w:rsid w:val="008D32B1"/>
    <w:rsid w:val="008D3488"/>
    <w:rsid w:val="008D3895"/>
    <w:rsid w:val="008D3C36"/>
    <w:rsid w:val="008D48A6"/>
    <w:rsid w:val="008D4916"/>
    <w:rsid w:val="008D4B91"/>
    <w:rsid w:val="008D5D07"/>
    <w:rsid w:val="008D7A3A"/>
    <w:rsid w:val="008E0285"/>
    <w:rsid w:val="008E0D4D"/>
    <w:rsid w:val="008E0E94"/>
    <w:rsid w:val="008E10C4"/>
    <w:rsid w:val="008E2329"/>
    <w:rsid w:val="008E25ED"/>
    <w:rsid w:val="008E2B96"/>
    <w:rsid w:val="008E33D4"/>
    <w:rsid w:val="008E38F8"/>
    <w:rsid w:val="008E3A2E"/>
    <w:rsid w:val="008E419B"/>
    <w:rsid w:val="008E4FE1"/>
    <w:rsid w:val="008E54E5"/>
    <w:rsid w:val="008E6EFE"/>
    <w:rsid w:val="008E7123"/>
    <w:rsid w:val="008E71E2"/>
    <w:rsid w:val="008E7D19"/>
    <w:rsid w:val="008E7E68"/>
    <w:rsid w:val="008F0365"/>
    <w:rsid w:val="008F065D"/>
    <w:rsid w:val="008F122C"/>
    <w:rsid w:val="008F17CD"/>
    <w:rsid w:val="008F2139"/>
    <w:rsid w:val="008F280D"/>
    <w:rsid w:val="008F2EF3"/>
    <w:rsid w:val="008F300C"/>
    <w:rsid w:val="008F33AB"/>
    <w:rsid w:val="008F3AE5"/>
    <w:rsid w:val="008F3EF8"/>
    <w:rsid w:val="008F43FA"/>
    <w:rsid w:val="008F4BE4"/>
    <w:rsid w:val="008F5363"/>
    <w:rsid w:val="008F5A19"/>
    <w:rsid w:val="008F61A4"/>
    <w:rsid w:val="008F6743"/>
    <w:rsid w:val="008F79BD"/>
    <w:rsid w:val="009000CD"/>
    <w:rsid w:val="009007AD"/>
    <w:rsid w:val="009021E0"/>
    <w:rsid w:val="00903AF9"/>
    <w:rsid w:val="00904101"/>
    <w:rsid w:val="009045AC"/>
    <w:rsid w:val="00906DA3"/>
    <w:rsid w:val="00906ED3"/>
    <w:rsid w:val="009073B5"/>
    <w:rsid w:val="009074AF"/>
    <w:rsid w:val="00907E21"/>
    <w:rsid w:val="00907FAB"/>
    <w:rsid w:val="00911EBE"/>
    <w:rsid w:val="009129E9"/>
    <w:rsid w:val="00912B64"/>
    <w:rsid w:val="0091402B"/>
    <w:rsid w:val="00914414"/>
    <w:rsid w:val="0091493B"/>
    <w:rsid w:val="00914F4B"/>
    <w:rsid w:val="00915020"/>
    <w:rsid w:val="0091511B"/>
    <w:rsid w:val="0091554D"/>
    <w:rsid w:val="00915DC9"/>
    <w:rsid w:val="00916503"/>
    <w:rsid w:val="00917B9C"/>
    <w:rsid w:val="00917FBA"/>
    <w:rsid w:val="009214B2"/>
    <w:rsid w:val="00921D33"/>
    <w:rsid w:val="0092248A"/>
    <w:rsid w:val="009245EA"/>
    <w:rsid w:val="00925A30"/>
    <w:rsid w:val="00926A90"/>
    <w:rsid w:val="009277B6"/>
    <w:rsid w:val="00927C02"/>
    <w:rsid w:val="009315DA"/>
    <w:rsid w:val="00932D15"/>
    <w:rsid w:val="009339BB"/>
    <w:rsid w:val="00934022"/>
    <w:rsid w:val="00934BB0"/>
    <w:rsid w:val="0093550D"/>
    <w:rsid w:val="0093616B"/>
    <w:rsid w:val="00936647"/>
    <w:rsid w:val="00936734"/>
    <w:rsid w:val="00936A97"/>
    <w:rsid w:val="00936D2B"/>
    <w:rsid w:val="00940A27"/>
    <w:rsid w:val="00940EDF"/>
    <w:rsid w:val="0094130A"/>
    <w:rsid w:val="00941C94"/>
    <w:rsid w:val="0094234F"/>
    <w:rsid w:val="0094290F"/>
    <w:rsid w:val="0094354C"/>
    <w:rsid w:val="00943C51"/>
    <w:rsid w:val="00944971"/>
    <w:rsid w:val="00945CBE"/>
    <w:rsid w:val="00946DDE"/>
    <w:rsid w:val="009476B9"/>
    <w:rsid w:val="009477E5"/>
    <w:rsid w:val="009507A2"/>
    <w:rsid w:val="00950ED6"/>
    <w:rsid w:val="00952750"/>
    <w:rsid w:val="0095295C"/>
    <w:rsid w:val="00952A8F"/>
    <w:rsid w:val="0095407C"/>
    <w:rsid w:val="009540B9"/>
    <w:rsid w:val="00955F15"/>
    <w:rsid w:val="00956034"/>
    <w:rsid w:val="00956115"/>
    <w:rsid w:val="009578DC"/>
    <w:rsid w:val="009607FE"/>
    <w:rsid w:val="0096099D"/>
    <w:rsid w:val="00960B13"/>
    <w:rsid w:val="00960D4C"/>
    <w:rsid w:val="0096216F"/>
    <w:rsid w:val="00962960"/>
    <w:rsid w:val="00963BAE"/>
    <w:rsid w:val="00964D89"/>
    <w:rsid w:val="00964F6A"/>
    <w:rsid w:val="00964FDA"/>
    <w:rsid w:val="0096626D"/>
    <w:rsid w:val="00966382"/>
    <w:rsid w:val="00970053"/>
    <w:rsid w:val="0097087F"/>
    <w:rsid w:val="00970FFC"/>
    <w:rsid w:val="00971578"/>
    <w:rsid w:val="00971C2D"/>
    <w:rsid w:val="00971F11"/>
    <w:rsid w:val="009723D0"/>
    <w:rsid w:val="00973A06"/>
    <w:rsid w:val="00974326"/>
    <w:rsid w:val="009745B3"/>
    <w:rsid w:val="00974C9F"/>
    <w:rsid w:val="00975230"/>
    <w:rsid w:val="0097655E"/>
    <w:rsid w:val="00977394"/>
    <w:rsid w:val="00977501"/>
    <w:rsid w:val="00977B15"/>
    <w:rsid w:val="00977F79"/>
    <w:rsid w:val="00980253"/>
    <w:rsid w:val="0098082C"/>
    <w:rsid w:val="00980866"/>
    <w:rsid w:val="00983460"/>
    <w:rsid w:val="00983A83"/>
    <w:rsid w:val="00984843"/>
    <w:rsid w:val="00984A08"/>
    <w:rsid w:val="00984E76"/>
    <w:rsid w:val="009850C2"/>
    <w:rsid w:val="00985AE1"/>
    <w:rsid w:val="00985C01"/>
    <w:rsid w:val="00986204"/>
    <w:rsid w:val="00986382"/>
    <w:rsid w:val="009863DD"/>
    <w:rsid w:val="009864A4"/>
    <w:rsid w:val="00986C18"/>
    <w:rsid w:val="0098728E"/>
    <w:rsid w:val="00987481"/>
    <w:rsid w:val="00987D8E"/>
    <w:rsid w:val="009904FF"/>
    <w:rsid w:val="00990B18"/>
    <w:rsid w:val="00990C94"/>
    <w:rsid w:val="009917F0"/>
    <w:rsid w:val="00992128"/>
    <w:rsid w:val="009933EC"/>
    <w:rsid w:val="00994872"/>
    <w:rsid w:val="00994AFD"/>
    <w:rsid w:val="00996858"/>
    <w:rsid w:val="0099741E"/>
    <w:rsid w:val="009A0CAE"/>
    <w:rsid w:val="009A0CE5"/>
    <w:rsid w:val="009A31C6"/>
    <w:rsid w:val="009A3419"/>
    <w:rsid w:val="009A4C3D"/>
    <w:rsid w:val="009A4CAC"/>
    <w:rsid w:val="009A5B9F"/>
    <w:rsid w:val="009A6DED"/>
    <w:rsid w:val="009A70CA"/>
    <w:rsid w:val="009A71FA"/>
    <w:rsid w:val="009A73E1"/>
    <w:rsid w:val="009A7B92"/>
    <w:rsid w:val="009A7C17"/>
    <w:rsid w:val="009B2961"/>
    <w:rsid w:val="009B3540"/>
    <w:rsid w:val="009B3D78"/>
    <w:rsid w:val="009B47EA"/>
    <w:rsid w:val="009B4FFA"/>
    <w:rsid w:val="009B5B37"/>
    <w:rsid w:val="009B6038"/>
    <w:rsid w:val="009B61D3"/>
    <w:rsid w:val="009B6810"/>
    <w:rsid w:val="009B6971"/>
    <w:rsid w:val="009B6FB6"/>
    <w:rsid w:val="009B7F52"/>
    <w:rsid w:val="009C069B"/>
    <w:rsid w:val="009C084C"/>
    <w:rsid w:val="009C1066"/>
    <w:rsid w:val="009C138E"/>
    <w:rsid w:val="009C1B2D"/>
    <w:rsid w:val="009C2BFC"/>
    <w:rsid w:val="009C4012"/>
    <w:rsid w:val="009C45BE"/>
    <w:rsid w:val="009C4923"/>
    <w:rsid w:val="009C4B42"/>
    <w:rsid w:val="009C5ECB"/>
    <w:rsid w:val="009C678A"/>
    <w:rsid w:val="009D1E59"/>
    <w:rsid w:val="009D23E0"/>
    <w:rsid w:val="009D2F70"/>
    <w:rsid w:val="009D34EA"/>
    <w:rsid w:val="009D35EA"/>
    <w:rsid w:val="009D36D1"/>
    <w:rsid w:val="009D372A"/>
    <w:rsid w:val="009D3D6B"/>
    <w:rsid w:val="009D43EF"/>
    <w:rsid w:val="009D53CA"/>
    <w:rsid w:val="009D55AA"/>
    <w:rsid w:val="009D6ADF"/>
    <w:rsid w:val="009D7543"/>
    <w:rsid w:val="009E1201"/>
    <w:rsid w:val="009E2193"/>
    <w:rsid w:val="009E2E51"/>
    <w:rsid w:val="009E2ED5"/>
    <w:rsid w:val="009E41FF"/>
    <w:rsid w:val="009E4478"/>
    <w:rsid w:val="009E46B0"/>
    <w:rsid w:val="009E5D94"/>
    <w:rsid w:val="009E626B"/>
    <w:rsid w:val="009E667E"/>
    <w:rsid w:val="009E66A9"/>
    <w:rsid w:val="009E6A06"/>
    <w:rsid w:val="009E6C09"/>
    <w:rsid w:val="009E6C16"/>
    <w:rsid w:val="009E75E0"/>
    <w:rsid w:val="009F0397"/>
    <w:rsid w:val="009F055B"/>
    <w:rsid w:val="009F1601"/>
    <w:rsid w:val="009F205C"/>
    <w:rsid w:val="009F261B"/>
    <w:rsid w:val="009F277B"/>
    <w:rsid w:val="009F2855"/>
    <w:rsid w:val="009F3602"/>
    <w:rsid w:val="009F3B02"/>
    <w:rsid w:val="009F3C2E"/>
    <w:rsid w:val="009F49B0"/>
    <w:rsid w:val="009F5559"/>
    <w:rsid w:val="009F55A7"/>
    <w:rsid w:val="009F5E0F"/>
    <w:rsid w:val="009F5E4D"/>
    <w:rsid w:val="009F6A03"/>
    <w:rsid w:val="009F6D3A"/>
    <w:rsid w:val="009F7117"/>
    <w:rsid w:val="009F71E2"/>
    <w:rsid w:val="00A02118"/>
    <w:rsid w:val="00A02832"/>
    <w:rsid w:val="00A02F0C"/>
    <w:rsid w:val="00A02F35"/>
    <w:rsid w:val="00A03F53"/>
    <w:rsid w:val="00A04358"/>
    <w:rsid w:val="00A04B41"/>
    <w:rsid w:val="00A05324"/>
    <w:rsid w:val="00A06AF5"/>
    <w:rsid w:val="00A07903"/>
    <w:rsid w:val="00A07CFE"/>
    <w:rsid w:val="00A10D56"/>
    <w:rsid w:val="00A10E90"/>
    <w:rsid w:val="00A112ED"/>
    <w:rsid w:val="00A1134E"/>
    <w:rsid w:val="00A114C0"/>
    <w:rsid w:val="00A1179C"/>
    <w:rsid w:val="00A1196E"/>
    <w:rsid w:val="00A11973"/>
    <w:rsid w:val="00A11B76"/>
    <w:rsid w:val="00A11BAA"/>
    <w:rsid w:val="00A11F8A"/>
    <w:rsid w:val="00A13223"/>
    <w:rsid w:val="00A13BD8"/>
    <w:rsid w:val="00A146AA"/>
    <w:rsid w:val="00A1484E"/>
    <w:rsid w:val="00A152AF"/>
    <w:rsid w:val="00A15766"/>
    <w:rsid w:val="00A1603C"/>
    <w:rsid w:val="00A16218"/>
    <w:rsid w:val="00A163BD"/>
    <w:rsid w:val="00A167C9"/>
    <w:rsid w:val="00A168FA"/>
    <w:rsid w:val="00A17361"/>
    <w:rsid w:val="00A2068A"/>
    <w:rsid w:val="00A2142C"/>
    <w:rsid w:val="00A2172C"/>
    <w:rsid w:val="00A2182E"/>
    <w:rsid w:val="00A22863"/>
    <w:rsid w:val="00A2321D"/>
    <w:rsid w:val="00A23FF8"/>
    <w:rsid w:val="00A24813"/>
    <w:rsid w:val="00A24FC9"/>
    <w:rsid w:val="00A2577A"/>
    <w:rsid w:val="00A25C45"/>
    <w:rsid w:val="00A26B11"/>
    <w:rsid w:val="00A26F6A"/>
    <w:rsid w:val="00A304A5"/>
    <w:rsid w:val="00A30DE0"/>
    <w:rsid w:val="00A30E5C"/>
    <w:rsid w:val="00A31DF0"/>
    <w:rsid w:val="00A33633"/>
    <w:rsid w:val="00A33B36"/>
    <w:rsid w:val="00A34420"/>
    <w:rsid w:val="00A34A75"/>
    <w:rsid w:val="00A35556"/>
    <w:rsid w:val="00A356A1"/>
    <w:rsid w:val="00A36244"/>
    <w:rsid w:val="00A3659C"/>
    <w:rsid w:val="00A36867"/>
    <w:rsid w:val="00A3688E"/>
    <w:rsid w:val="00A36CF8"/>
    <w:rsid w:val="00A37CD0"/>
    <w:rsid w:val="00A4106A"/>
    <w:rsid w:val="00A41645"/>
    <w:rsid w:val="00A425C4"/>
    <w:rsid w:val="00A42F2E"/>
    <w:rsid w:val="00A43181"/>
    <w:rsid w:val="00A4379B"/>
    <w:rsid w:val="00A43D58"/>
    <w:rsid w:val="00A44589"/>
    <w:rsid w:val="00A44AC4"/>
    <w:rsid w:val="00A44E4A"/>
    <w:rsid w:val="00A4551E"/>
    <w:rsid w:val="00A4740C"/>
    <w:rsid w:val="00A507B8"/>
    <w:rsid w:val="00A50832"/>
    <w:rsid w:val="00A5087B"/>
    <w:rsid w:val="00A51513"/>
    <w:rsid w:val="00A5195B"/>
    <w:rsid w:val="00A520EF"/>
    <w:rsid w:val="00A527D0"/>
    <w:rsid w:val="00A52CCD"/>
    <w:rsid w:val="00A52CD4"/>
    <w:rsid w:val="00A538C3"/>
    <w:rsid w:val="00A53CFD"/>
    <w:rsid w:val="00A5503F"/>
    <w:rsid w:val="00A56190"/>
    <w:rsid w:val="00A5666F"/>
    <w:rsid w:val="00A57A92"/>
    <w:rsid w:val="00A57BA2"/>
    <w:rsid w:val="00A60515"/>
    <w:rsid w:val="00A60BDA"/>
    <w:rsid w:val="00A613A4"/>
    <w:rsid w:val="00A615A6"/>
    <w:rsid w:val="00A61932"/>
    <w:rsid w:val="00A61A10"/>
    <w:rsid w:val="00A644C5"/>
    <w:rsid w:val="00A644D9"/>
    <w:rsid w:val="00A644FB"/>
    <w:rsid w:val="00A64962"/>
    <w:rsid w:val="00A665BA"/>
    <w:rsid w:val="00A66F40"/>
    <w:rsid w:val="00A722B7"/>
    <w:rsid w:val="00A733FA"/>
    <w:rsid w:val="00A738C7"/>
    <w:rsid w:val="00A73D71"/>
    <w:rsid w:val="00A748E4"/>
    <w:rsid w:val="00A75037"/>
    <w:rsid w:val="00A75783"/>
    <w:rsid w:val="00A7690B"/>
    <w:rsid w:val="00A76AE2"/>
    <w:rsid w:val="00A7739B"/>
    <w:rsid w:val="00A77A1C"/>
    <w:rsid w:val="00A80B3B"/>
    <w:rsid w:val="00A8153D"/>
    <w:rsid w:val="00A81E03"/>
    <w:rsid w:val="00A824CE"/>
    <w:rsid w:val="00A83B33"/>
    <w:rsid w:val="00A83CDE"/>
    <w:rsid w:val="00A84308"/>
    <w:rsid w:val="00A850A2"/>
    <w:rsid w:val="00A859BD"/>
    <w:rsid w:val="00A85D0A"/>
    <w:rsid w:val="00A8608F"/>
    <w:rsid w:val="00A87052"/>
    <w:rsid w:val="00A87C25"/>
    <w:rsid w:val="00A90288"/>
    <w:rsid w:val="00A914CB"/>
    <w:rsid w:val="00A93C43"/>
    <w:rsid w:val="00A9491D"/>
    <w:rsid w:val="00A9558B"/>
    <w:rsid w:val="00A97608"/>
    <w:rsid w:val="00AA1466"/>
    <w:rsid w:val="00AA1519"/>
    <w:rsid w:val="00AA164D"/>
    <w:rsid w:val="00AA16CF"/>
    <w:rsid w:val="00AA2AB4"/>
    <w:rsid w:val="00AA37AE"/>
    <w:rsid w:val="00AA3FBB"/>
    <w:rsid w:val="00AA43FD"/>
    <w:rsid w:val="00AA5D9A"/>
    <w:rsid w:val="00AA6786"/>
    <w:rsid w:val="00AA7C2D"/>
    <w:rsid w:val="00AB04CA"/>
    <w:rsid w:val="00AB0B34"/>
    <w:rsid w:val="00AB15AF"/>
    <w:rsid w:val="00AB24AA"/>
    <w:rsid w:val="00AB24D7"/>
    <w:rsid w:val="00AB2854"/>
    <w:rsid w:val="00AB28F6"/>
    <w:rsid w:val="00AB2B51"/>
    <w:rsid w:val="00AB34F7"/>
    <w:rsid w:val="00AB37C2"/>
    <w:rsid w:val="00AB3936"/>
    <w:rsid w:val="00AB4524"/>
    <w:rsid w:val="00AB54A8"/>
    <w:rsid w:val="00AB58D1"/>
    <w:rsid w:val="00AB5E39"/>
    <w:rsid w:val="00AB6428"/>
    <w:rsid w:val="00AB73F5"/>
    <w:rsid w:val="00AC0744"/>
    <w:rsid w:val="00AC103D"/>
    <w:rsid w:val="00AC2F65"/>
    <w:rsid w:val="00AC4860"/>
    <w:rsid w:val="00AC4CD5"/>
    <w:rsid w:val="00AC5D39"/>
    <w:rsid w:val="00AC68EA"/>
    <w:rsid w:val="00AC7A54"/>
    <w:rsid w:val="00AD09B4"/>
    <w:rsid w:val="00AD0D93"/>
    <w:rsid w:val="00AD16A0"/>
    <w:rsid w:val="00AD1E04"/>
    <w:rsid w:val="00AD20C8"/>
    <w:rsid w:val="00AD23E7"/>
    <w:rsid w:val="00AD25AB"/>
    <w:rsid w:val="00AD48FE"/>
    <w:rsid w:val="00AD6042"/>
    <w:rsid w:val="00AD7262"/>
    <w:rsid w:val="00AE01EF"/>
    <w:rsid w:val="00AE143D"/>
    <w:rsid w:val="00AE265E"/>
    <w:rsid w:val="00AE3A62"/>
    <w:rsid w:val="00AE402F"/>
    <w:rsid w:val="00AE45D5"/>
    <w:rsid w:val="00AE4A48"/>
    <w:rsid w:val="00AE5BEF"/>
    <w:rsid w:val="00AE5F31"/>
    <w:rsid w:val="00AF030B"/>
    <w:rsid w:val="00AF1674"/>
    <w:rsid w:val="00AF22D2"/>
    <w:rsid w:val="00AF235A"/>
    <w:rsid w:val="00AF2915"/>
    <w:rsid w:val="00AF33DA"/>
    <w:rsid w:val="00AF3615"/>
    <w:rsid w:val="00AF4F3D"/>
    <w:rsid w:val="00AF608E"/>
    <w:rsid w:val="00AF6E0B"/>
    <w:rsid w:val="00AF6E36"/>
    <w:rsid w:val="00AF7200"/>
    <w:rsid w:val="00AF7668"/>
    <w:rsid w:val="00AF7849"/>
    <w:rsid w:val="00AF788C"/>
    <w:rsid w:val="00AF7E2B"/>
    <w:rsid w:val="00B00C0D"/>
    <w:rsid w:val="00B00D86"/>
    <w:rsid w:val="00B024F5"/>
    <w:rsid w:val="00B02644"/>
    <w:rsid w:val="00B02B14"/>
    <w:rsid w:val="00B03976"/>
    <w:rsid w:val="00B045AA"/>
    <w:rsid w:val="00B05393"/>
    <w:rsid w:val="00B057DB"/>
    <w:rsid w:val="00B05EB0"/>
    <w:rsid w:val="00B062C7"/>
    <w:rsid w:val="00B101F9"/>
    <w:rsid w:val="00B117FD"/>
    <w:rsid w:val="00B11FAD"/>
    <w:rsid w:val="00B13343"/>
    <w:rsid w:val="00B13637"/>
    <w:rsid w:val="00B13B18"/>
    <w:rsid w:val="00B13E73"/>
    <w:rsid w:val="00B152E5"/>
    <w:rsid w:val="00B15391"/>
    <w:rsid w:val="00B16051"/>
    <w:rsid w:val="00B1764B"/>
    <w:rsid w:val="00B2059A"/>
    <w:rsid w:val="00B20F23"/>
    <w:rsid w:val="00B2149C"/>
    <w:rsid w:val="00B21D32"/>
    <w:rsid w:val="00B2209E"/>
    <w:rsid w:val="00B22412"/>
    <w:rsid w:val="00B22C48"/>
    <w:rsid w:val="00B23BDF"/>
    <w:rsid w:val="00B23E5A"/>
    <w:rsid w:val="00B24B25"/>
    <w:rsid w:val="00B2502A"/>
    <w:rsid w:val="00B25D3E"/>
    <w:rsid w:val="00B26627"/>
    <w:rsid w:val="00B2690B"/>
    <w:rsid w:val="00B26C8E"/>
    <w:rsid w:val="00B26EE9"/>
    <w:rsid w:val="00B30A96"/>
    <w:rsid w:val="00B31D99"/>
    <w:rsid w:val="00B31E74"/>
    <w:rsid w:val="00B3294C"/>
    <w:rsid w:val="00B338C5"/>
    <w:rsid w:val="00B344B2"/>
    <w:rsid w:val="00B34AED"/>
    <w:rsid w:val="00B34FC4"/>
    <w:rsid w:val="00B3573A"/>
    <w:rsid w:val="00B37416"/>
    <w:rsid w:val="00B37490"/>
    <w:rsid w:val="00B4001F"/>
    <w:rsid w:val="00B40172"/>
    <w:rsid w:val="00B4079D"/>
    <w:rsid w:val="00B4167D"/>
    <w:rsid w:val="00B4171F"/>
    <w:rsid w:val="00B4229B"/>
    <w:rsid w:val="00B423D1"/>
    <w:rsid w:val="00B43842"/>
    <w:rsid w:val="00B44BCF"/>
    <w:rsid w:val="00B44D94"/>
    <w:rsid w:val="00B45B41"/>
    <w:rsid w:val="00B45D9A"/>
    <w:rsid w:val="00B45E18"/>
    <w:rsid w:val="00B45EAE"/>
    <w:rsid w:val="00B45FFF"/>
    <w:rsid w:val="00B4644C"/>
    <w:rsid w:val="00B464D9"/>
    <w:rsid w:val="00B46944"/>
    <w:rsid w:val="00B47098"/>
    <w:rsid w:val="00B47C52"/>
    <w:rsid w:val="00B47D2A"/>
    <w:rsid w:val="00B47E98"/>
    <w:rsid w:val="00B50226"/>
    <w:rsid w:val="00B5052D"/>
    <w:rsid w:val="00B509D4"/>
    <w:rsid w:val="00B50A50"/>
    <w:rsid w:val="00B5168C"/>
    <w:rsid w:val="00B51D67"/>
    <w:rsid w:val="00B52B46"/>
    <w:rsid w:val="00B52D36"/>
    <w:rsid w:val="00B545D3"/>
    <w:rsid w:val="00B5510E"/>
    <w:rsid w:val="00B5604D"/>
    <w:rsid w:val="00B56662"/>
    <w:rsid w:val="00B56A62"/>
    <w:rsid w:val="00B570FE"/>
    <w:rsid w:val="00B57199"/>
    <w:rsid w:val="00B57433"/>
    <w:rsid w:val="00B576D2"/>
    <w:rsid w:val="00B57711"/>
    <w:rsid w:val="00B57BB2"/>
    <w:rsid w:val="00B60681"/>
    <w:rsid w:val="00B61224"/>
    <w:rsid w:val="00B61481"/>
    <w:rsid w:val="00B6177E"/>
    <w:rsid w:val="00B62A66"/>
    <w:rsid w:val="00B6394F"/>
    <w:rsid w:val="00B63BE5"/>
    <w:rsid w:val="00B6428B"/>
    <w:rsid w:val="00B64D02"/>
    <w:rsid w:val="00B66195"/>
    <w:rsid w:val="00B67CC4"/>
    <w:rsid w:val="00B7036F"/>
    <w:rsid w:val="00B7050C"/>
    <w:rsid w:val="00B71C84"/>
    <w:rsid w:val="00B7343C"/>
    <w:rsid w:val="00B73481"/>
    <w:rsid w:val="00B7351D"/>
    <w:rsid w:val="00B73F48"/>
    <w:rsid w:val="00B74AC2"/>
    <w:rsid w:val="00B761DC"/>
    <w:rsid w:val="00B77513"/>
    <w:rsid w:val="00B77DBF"/>
    <w:rsid w:val="00B77DF3"/>
    <w:rsid w:val="00B80150"/>
    <w:rsid w:val="00B818B6"/>
    <w:rsid w:val="00B818CD"/>
    <w:rsid w:val="00B835F7"/>
    <w:rsid w:val="00B83917"/>
    <w:rsid w:val="00B83E42"/>
    <w:rsid w:val="00B8493E"/>
    <w:rsid w:val="00B84BE5"/>
    <w:rsid w:val="00B867F9"/>
    <w:rsid w:val="00B8769C"/>
    <w:rsid w:val="00B879B5"/>
    <w:rsid w:val="00B879BD"/>
    <w:rsid w:val="00B905DB"/>
    <w:rsid w:val="00B90EFB"/>
    <w:rsid w:val="00B917AA"/>
    <w:rsid w:val="00B93EDF"/>
    <w:rsid w:val="00B959D7"/>
    <w:rsid w:val="00B96EE0"/>
    <w:rsid w:val="00BA02D8"/>
    <w:rsid w:val="00BA03EC"/>
    <w:rsid w:val="00BA062E"/>
    <w:rsid w:val="00BA1AE5"/>
    <w:rsid w:val="00BA2FFA"/>
    <w:rsid w:val="00BA3471"/>
    <w:rsid w:val="00BA35AA"/>
    <w:rsid w:val="00BA4358"/>
    <w:rsid w:val="00BA4D50"/>
    <w:rsid w:val="00BA4E97"/>
    <w:rsid w:val="00BA53B4"/>
    <w:rsid w:val="00BA587A"/>
    <w:rsid w:val="00BA68FE"/>
    <w:rsid w:val="00BA7D0B"/>
    <w:rsid w:val="00BB14EB"/>
    <w:rsid w:val="00BB1633"/>
    <w:rsid w:val="00BB22AC"/>
    <w:rsid w:val="00BB26CF"/>
    <w:rsid w:val="00BB28B6"/>
    <w:rsid w:val="00BB36A4"/>
    <w:rsid w:val="00BB3A3A"/>
    <w:rsid w:val="00BB3C64"/>
    <w:rsid w:val="00BB436B"/>
    <w:rsid w:val="00BB4DDD"/>
    <w:rsid w:val="00BB5881"/>
    <w:rsid w:val="00BB6438"/>
    <w:rsid w:val="00BB6F79"/>
    <w:rsid w:val="00BB7C38"/>
    <w:rsid w:val="00BB7F18"/>
    <w:rsid w:val="00BC1E6A"/>
    <w:rsid w:val="00BC24E5"/>
    <w:rsid w:val="00BC4DAA"/>
    <w:rsid w:val="00BC5314"/>
    <w:rsid w:val="00BC568D"/>
    <w:rsid w:val="00BC5A9B"/>
    <w:rsid w:val="00BC61A9"/>
    <w:rsid w:val="00BC635B"/>
    <w:rsid w:val="00BC6B51"/>
    <w:rsid w:val="00BD02D8"/>
    <w:rsid w:val="00BD4409"/>
    <w:rsid w:val="00BD44A8"/>
    <w:rsid w:val="00BD4D7A"/>
    <w:rsid w:val="00BD65A8"/>
    <w:rsid w:val="00BD67AC"/>
    <w:rsid w:val="00BD6CEE"/>
    <w:rsid w:val="00BD77C7"/>
    <w:rsid w:val="00BD7844"/>
    <w:rsid w:val="00BE10A7"/>
    <w:rsid w:val="00BE11F0"/>
    <w:rsid w:val="00BE125C"/>
    <w:rsid w:val="00BE12AF"/>
    <w:rsid w:val="00BE1778"/>
    <w:rsid w:val="00BE1F87"/>
    <w:rsid w:val="00BE22BB"/>
    <w:rsid w:val="00BE242F"/>
    <w:rsid w:val="00BE3CFB"/>
    <w:rsid w:val="00BE6110"/>
    <w:rsid w:val="00BE67FE"/>
    <w:rsid w:val="00BE75F6"/>
    <w:rsid w:val="00BE7999"/>
    <w:rsid w:val="00BE79B1"/>
    <w:rsid w:val="00BE7F87"/>
    <w:rsid w:val="00BF03F6"/>
    <w:rsid w:val="00BF0420"/>
    <w:rsid w:val="00BF1438"/>
    <w:rsid w:val="00BF2765"/>
    <w:rsid w:val="00BF2B3D"/>
    <w:rsid w:val="00BF2E5E"/>
    <w:rsid w:val="00BF2E6D"/>
    <w:rsid w:val="00BF3539"/>
    <w:rsid w:val="00BF3D3A"/>
    <w:rsid w:val="00BF3F1B"/>
    <w:rsid w:val="00BF419B"/>
    <w:rsid w:val="00BF45A8"/>
    <w:rsid w:val="00BF4902"/>
    <w:rsid w:val="00BF4C59"/>
    <w:rsid w:val="00BF5C52"/>
    <w:rsid w:val="00BF683C"/>
    <w:rsid w:val="00BF7B5A"/>
    <w:rsid w:val="00BF7DED"/>
    <w:rsid w:val="00C00158"/>
    <w:rsid w:val="00C005A4"/>
    <w:rsid w:val="00C02730"/>
    <w:rsid w:val="00C02C5A"/>
    <w:rsid w:val="00C050B9"/>
    <w:rsid w:val="00C066EF"/>
    <w:rsid w:val="00C07FAF"/>
    <w:rsid w:val="00C12D69"/>
    <w:rsid w:val="00C12DFC"/>
    <w:rsid w:val="00C12F51"/>
    <w:rsid w:val="00C13AA7"/>
    <w:rsid w:val="00C154B3"/>
    <w:rsid w:val="00C159A0"/>
    <w:rsid w:val="00C1646F"/>
    <w:rsid w:val="00C16B34"/>
    <w:rsid w:val="00C1766A"/>
    <w:rsid w:val="00C17762"/>
    <w:rsid w:val="00C17DA9"/>
    <w:rsid w:val="00C20C50"/>
    <w:rsid w:val="00C24716"/>
    <w:rsid w:val="00C24DF7"/>
    <w:rsid w:val="00C25807"/>
    <w:rsid w:val="00C25CA2"/>
    <w:rsid w:val="00C261AC"/>
    <w:rsid w:val="00C27804"/>
    <w:rsid w:val="00C300CC"/>
    <w:rsid w:val="00C30DBD"/>
    <w:rsid w:val="00C30F2F"/>
    <w:rsid w:val="00C32CFD"/>
    <w:rsid w:val="00C332C8"/>
    <w:rsid w:val="00C351D7"/>
    <w:rsid w:val="00C35357"/>
    <w:rsid w:val="00C35FFE"/>
    <w:rsid w:val="00C36865"/>
    <w:rsid w:val="00C36FA3"/>
    <w:rsid w:val="00C3777B"/>
    <w:rsid w:val="00C377D7"/>
    <w:rsid w:val="00C400CB"/>
    <w:rsid w:val="00C4066E"/>
    <w:rsid w:val="00C40829"/>
    <w:rsid w:val="00C40B05"/>
    <w:rsid w:val="00C42821"/>
    <w:rsid w:val="00C42B81"/>
    <w:rsid w:val="00C43D40"/>
    <w:rsid w:val="00C44A56"/>
    <w:rsid w:val="00C44B0A"/>
    <w:rsid w:val="00C44C83"/>
    <w:rsid w:val="00C46309"/>
    <w:rsid w:val="00C46755"/>
    <w:rsid w:val="00C467AB"/>
    <w:rsid w:val="00C46C5D"/>
    <w:rsid w:val="00C46F50"/>
    <w:rsid w:val="00C509F6"/>
    <w:rsid w:val="00C50C1D"/>
    <w:rsid w:val="00C50DF3"/>
    <w:rsid w:val="00C51686"/>
    <w:rsid w:val="00C51E60"/>
    <w:rsid w:val="00C52C0A"/>
    <w:rsid w:val="00C5454B"/>
    <w:rsid w:val="00C55A3D"/>
    <w:rsid w:val="00C56833"/>
    <w:rsid w:val="00C56D53"/>
    <w:rsid w:val="00C573C2"/>
    <w:rsid w:val="00C6094F"/>
    <w:rsid w:val="00C60FC5"/>
    <w:rsid w:val="00C61F47"/>
    <w:rsid w:val="00C62680"/>
    <w:rsid w:val="00C633B6"/>
    <w:rsid w:val="00C641DA"/>
    <w:rsid w:val="00C64C90"/>
    <w:rsid w:val="00C65C69"/>
    <w:rsid w:val="00C663C7"/>
    <w:rsid w:val="00C665D6"/>
    <w:rsid w:val="00C666CE"/>
    <w:rsid w:val="00C66C3D"/>
    <w:rsid w:val="00C674F0"/>
    <w:rsid w:val="00C706D9"/>
    <w:rsid w:val="00C70956"/>
    <w:rsid w:val="00C70995"/>
    <w:rsid w:val="00C713D2"/>
    <w:rsid w:val="00C71BA7"/>
    <w:rsid w:val="00C71E4D"/>
    <w:rsid w:val="00C72A5C"/>
    <w:rsid w:val="00C72E28"/>
    <w:rsid w:val="00C73B65"/>
    <w:rsid w:val="00C74371"/>
    <w:rsid w:val="00C745B2"/>
    <w:rsid w:val="00C74662"/>
    <w:rsid w:val="00C7508A"/>
    <w:rsid w:val="00C755A9"/>
    <w:rsid w:val="00C762AD"/>
    <w:rsid w:val="00C77379"/>
    <w:rsid w:val="00C7786A"/>
    <w:rsid w:val="00C805B8"/>
    <w:rsid w:val="00C80AF1"/>
    <w:rsid w:val="00C80DEB"/>
    <w:rsid w:val="00C81C19"/>
    <w:rsid w:val="00C82526"/>
    <w:rsid w:val="00C83572"/>
    <w:rsid w:val="00C8381D"/>
    <w:rsid w:val="00C8440B"/>
    <w:rsid w:val="00C84F3B"/>
    <w:rsid w:val="00C85E3B"/>
    <w:rsid w:val="00C85F63"/>
    <w:rsid w:val="00C86294"/>
    <w:rsid w:val="00C8662F"/>
    <w:rsid w:val="00C8762B"/>
    <w:rsid w:val="00C87BA0"/>
    <w:rsid w:val="00C90034"/>
    <w:rsid w:val="00C91BFF"/>
    <w:rsid w:val="00C91F32"/>
    <w:rsid w:val="00C9285B"/>
    <w:rsid w:val="00C92940"/>
    <w:rsid w:val="00C92FD6"/>
    <w:rsid w:val="00C93AB1"/>
    <w:rsid w:val="00C9494E"/>
    <w:rsid w:val="00C94DC4"/>
    <w:rsid w:val="00C95A00"/>
    <w:rsid w:val="00C95BC6"/>
    <w:rsid w:val="00C961A5"/>
    <w:rsid w:val="00C97A13"/>
    <w:rsid w:val="00CA1028"/>
    <w:rsid w:val="00CA10BB"/>
    <w:rsid w:val="00CA1A3A"/>
    <w:rsid w:val="00CA1A9D"/>
    <w:rsid w:val="00CA24E2"/>
    <w:rsid w:val="00CA2946"/>
    <w:rsid w:val="00CA53C8"/>
    <w:rsid w:val="00CA5D63"/>
    <w:rsid w:val="00CA738C"/>
    <w:rsid w:val="00CA7581"/>
    <w:rsid w:val="00CA7757"/>
    <w:rsid w:val="00CA7A5A"/>
    <w:rsid w:val="00CA7DE6"/>
    <w:rsid w:val="00CB2021"/>
    <w:rsid w:val="00CB215F"/>
    <w:rsid w:val="00CB218B"/>
    <w:rsid w:val="00CB281D"/>
    <w:rsid w:val="00CB3334"/>
    <w:rsid w:val="00CB3488"/>
    <w:rsid w:val="00CB36B8"/>
    <w:rsid w:val="00CB3BCB"/>
    <w:rsid w:val="00CB41E5"/>
    <w:rsid w:val="00CB4839"/>
    <w:rsid w:val="00CB4BBC"/>
    <w:rsid w:val="00CB4EC1"/>
    <w:rsid w:val="00CB5069"/>
    <w:rsid w:val="00CB5213"/>
    <w:rsid w:val="00CB5460"/>
    <w:rsid w:val="00CB5A1A"/>
    <w:rsid w:val="00CB5E6D"/>
    <w:rsid w:val="00CB60B2"/>
    <w:rsid w:val="00CB6F9A"/>
    <w:rsid w:val="00CB755E"/>
    <w:rsid w:val="00CB7A2D"/>
    <w:rsid w:val="00CB7CFA"/>
    <w:rsid w:val="00CC0A71"/>
    <w:rsid w:val="00CC14DF"/>
    <w:rsid w:val="00CC1ABD"/>
    <w:rsid w:val="00CC234B"/>
    <w:rsid w:val="00CC2C66"/>
    <w:rsid w:val="00CC3CE5"/>
    <w:rsid w:val="00CC420B"/>
    <w:rsid w:val="00CC4C56"/>
    <w:rsid w:val="00CC5B67"/>
    <w:rsid w:val="00CC5F60"/>
    <w:rsid w:val="00CC654E"/>
    <w:rsid w:val="00CC68EC"/>
    <w:rsid w:val="00CC6A96"/>
    <w:rsid w:val="00CC7636"/>
    <w:rsid w:val="00CC7F66"/>
    <w:rsid w:val="00CD1C3E"/>
    <w:rsid w:val="00CD254D"/>
    <w:rsid w:val="00CD2A3A"/>
    <w:rsid w:val="00CD3337"/>
    <w:rsid w:val="00CD461A"/>
    <w:rsid w:val="00CD4B87"/>
    <w:rsid w:val="00CD535C"/>
    <w:rsid w:val="00CD5ED9"/>
    <w:rsid w:val="00CD619C"/>
    <w:rsid w:val="00CD747B"/>
    <w:rsid w:val="00CD7514"/>
    <w:rsid w:val="00CD763B"/>
    <w:rsid w:val="00CE0C4B"/>
    <w:rsid w:val="00CE0DE0"/>
    <w:rsid w:val="00CE16EC"/>
    <w:rsid w:val="00CE1F53"/>
    <w:rsid w:val="00CE2698"/>
    <w:rsid w:val="00CE302C"/>
    <w:rsid w:val="00CE39B7"/>
    <w:rsid w:val="00CE3B50"/>
    <w:rsid w:val="00CE3CE9"/>
    <w:rsid w:val="00CE455F"/>
    <w:rsid w:val="00CE5F40"/>
    <w:rsid w:val="00CF0386"/>
    <w:rsid w:val="00CF179C"/>
    <w:rsid w:val="00CF383E"/>
    <w:rsid w:val="00CF3CD7"/>
    <w:rsid w:val="00CF3E69"/>
    <w:rsid w:val="00CF4AD9"/>
    <w:rsid w:val="00CF581F"/>
    <w:rsid w:val="00CF6771"/>
    <w:rsid w:val="00CF6B45"/>
    <w:rsid w:val="00CF7BED"/>
    <w:rsid w:val="00D0062F"/>
    <w:rsid w:val="00D00880"/>
    <w:rsid w:val="00D0091C"/>
    <w:rsid w:val="00D055D3"/>
    <w:rsid w:val="00D05A1B"/>
    <w:rsid w:val="00D06290"/>
    <w:rsid w:val="00D06344"/>
    <w:rsid w:val="00D0707A"/>
    <w:rsid w:val="00D07366"/>
    <w:rsid w:val="00D07BF1"/>
    <w:rsid w:val="00D10052"/>
    <w:rsid w:val="00D11A66"/>
    <w:rsid w:val="00D11FD5"/>
    <w:rsid w:val="00D120D8"/>
    <w:rsid w:val="00D123C5"/>
    <w:rsid w:val="00D13ABE"/>
    <w:rsid w:val="00D13B60"/>
    <w:rsid w:val="00D13C97"/>
    <w:rsid w:val="00D140EA"/>
    <w:rsid w:val="00D14B66"/>
    <w:rsid w:val="00D14C5D"/>
    <w:rsid w:val="00D15101"/>
    <w:rsid w:val="00D164D3"/>
    <w:rsid w:val="00D2048A"/>
    <w:rsid w:val="00D20893"/>
    <w:rsid w:val="00D209C9"/>
    <w:rsid w:val="00D20F06"/>
    <w:rsid w:val="00D21A44"/>
    <w:rsid w:val="00D22D75"/>
    <w:rsid w:val="00D22DA1"/>
    <w:rsid w:val="00D23521"/>
    <w:rsid w:val="00D26235"/>
    <w:rsid w:val="00D2624A"/>
    <w:rsid w:val="00D27167"/>
    <w:rsid w:val="00D279FB"/>
    <w:rsid w:val="00D300C4"/>
    <w:rsid w:val="00D30CEE"/>
    <w:rsid w:val="00D3124E"/>
    <w:rsid w:val="00D31C1D"/>
    <w:rsid w:val="00D31CDF"/>
    <w:rsid w:val="00D32E73"/>
    <w:rsid w:val="00D3318E"/>
    <w:rsid w:val="00D334C9"/>
    <w:rsid w:val="00D33AD6"/>
    <w:rsid w:val="00D33C12"/>
    <w:rsid w:val="00D352F0"/>
    <w:rsid w:val="00D3543A"/>
    <w:rsid w:val="00D35A88"/>
    <w:rsid w:val="00D35CEC"/>
    <w:rsid w:val="00D35E18"/>
    <w:rsid w:val="00D361BD"/>
    <w:rsid w:val="00D365B6"/>
    <w:rsid w:val="00D40573"/>
    <w:rsid w:val="00D40DE2"/>
    <w:rsid w:val="00D41266"/>
    <w:rsid w:val="00D415A4"/>
    <w:rsid w:val="00D422E5"/>
    <w:rsid w:val="00D42771"/>
    <w:rsid w:val="00D449CE"/>
    <w:rsid w:val="00D44AED"/>
    <w:rsid w:val="00D4563F"/>
    <w:rsid w:val="00D45CE7"/>
    <w:rsid w:val="00D464BA"/>
    <w:rsid w:val="00D476AB"/>
    <w:rsid w:val="00D4798B"/>
    <w:rsid w:val="00D47A81"/>
    <w:rsid w:val="00D5075D"/>
    <w:rsid w:val="00D515F6"/>
    <w:rsid w:val="00D518CB"/>
    <w:rsid w:val="00D51E51"/>
    <w:rsid w:val="00D526F9"/>
    <w:rsid w:val="00D5274A"/>
    <w:rsid w:val="00D52F26"/>
    <w:rsid w:val="00D5312F"/>
    <w:rsid w:val="00D534C2"/>
    <w:rsid w:val="00D539F5"/>
    <w:rsid w:val="00D540AF"/>
    <w:rsid w:val="00D541E4"/>
    <w:rsid w:val="00D54BA7"/>
    <w:rsid w:val="00D5616D"/>
    <w:rsid w:val="00D57B65"/>
    <w:rsid w:val="00D60786"/>
    <w:rsid w:val="00D60B0E"/>
    <w:rsid w:val="00D60C6B"/>
    <w:rsid w:val="00D61911"/>
    <w:rsid w:val="00D63B3A"/>
    <w:rsid w:val="00D6448B"/>
    <w:rsid w:val="00D649F9"/>
    <w:rsid w:val="00D657C4"/>
    <w:rsid w:val="00D65F26"/>
    <w:rsid w:val="00D65FA2"/>
    <w:rsid w:val="00D66EC5"/>
    <w:rsid w:val="00D67451"/>
    <w:rsid w:val="00D70172"/>
    <w:rsid w:val="00D717B9"/>
    <w:rsid w:val="00D72A3F"/>
    <w:rsid w:val="00D73AA8"/>
    <w:rsid w:val="00D74041"/>
    <w:rsid w:val="00D746D3"/>
    <w:rsid w:val="00D74881"/>
    <w:rsid w:val="00D74953"/>
    <w:rsid w:val="00D7571B"/>
    <w:rsid w:val="00D75BA2"/>
    <w:rsid w:val="00D76286"/>
    <w:rsid w:val="00D7780F"/>
    <w:rsid w:val="00D77C27"/>
    <w:rsid w:val="00D80161"/>
    <w:rsid w:val="00D80649"/>
    <w:rsid w:val="00D80E4D"/>
    <w:rsid w:val="00D81175"/>
    <w:rsid w:val="00D83623"/>
    <w:rsid w:val="00D84F0F"/>
    <w:rsid w:val="00D84F9B"/>
    <w:rsid w:val="00D853CE"/>
    <w:rsid w:val="00D85BAD"/>
    <w:rsid w:val="00D8606C"/>
    <w:rsid w:val="00D861F5"/>
    <w:rsid w:val="00D86850"/>
    <w:rsid w:val="00D86868"/>
    <w:rsid w:val="00D8733E"/>
    <w:rsid w:val="00D87F80"/>
    <w:rsid w:val="00D90453"/>
    <w:rsid w:val="00D908D4"/>
    <w:rsid w:val="00D9159C"/>
    <w:rsid w:val="00D91E8C"/>
    <w:rsid w:val="00D93033"/>
    <w:rsid w:val="00D93712"/>
    <w:rsid w:val="00D93BB2"/>
    <w:rsid w:val="00D94021"/>
    <w:rsid w:val="00D941D7"/>
    <w:rsid w:val="00D95C1B"/>
    <w:rsid w:val="00D96178"/>
    <w:rsid w:val="00D9639C"/>
    <w:rsid w:val="00D97937"/>
    <w:rsid w:val="00D97A19"/>
    <w:rsid w:val="00DA01DC"/>
    <w:rsid w:val="00DA0269"/>
    <w:rsid w:val="00DA0D25"/>
    <w:rsid w:val="00DA2212"/>
    <w:rsid w:val="00DA3405"/>
    <w:rsid w:val="00DA35E1"/>
    <w:rsid w:val="00DA39A7"/>
    <w:rsid w:val="00DA4A6C"/>
    <w:rsid w:val="00DA5249"/>
    <w:rsid w:val="00DA5529"/>
    <w:rsid w:val="00DA57E2"/>
    <w:rsid w:val="00DA5E09"/>
    <w:rsid w:val="00DA69C0"/>
    <w:rsid w:val="00DA6CBF"/>
    <w:rsid w:val="00DA77B2"/>
    <w:rsid w:val="00DA7D68"/>
    <w:rsid w:val="00DB13F4"/>
    <w:rsid w:val="00DB1D25"/>
    <w:rsid w:val="00DB1F6B"/>
    <w:rsid w:val="00DB264C"/>
    <w:rsid w:val="00DB2C7D"/>
    <w:rsid w:val="00DB2DB6"/>
    <w:rsid w:val="00DB3A14"/>
    <w:rsid w:val="00DB47B2"/>
    <w:rsid w:val="00DB501B"/>
    <w:rsid w:val="00DB69E2"/>
    <w:rsid w:val="00DB6BF7"/>
    <w:rsid w:val="00DB6D4C"/>
    <w:rsid w:val="00DB761C"/>
    <w:rsid w:val="00DB7EA3"/>
    <w:rsid w:val="00DC028B"/>
    <w:rsid w:val="00DC0EB9"/>
    <w:rsid w:val="00DC194B"/>
    <w:rsid w:val="00DC2948"/>
    <w:rsid w:val="00DC2BB7"/>
    <w:rsid w:val="00DC2D69"/>
    <w:rsid w:val="00DC2E85"/>
    <w:rsid w:val="00DC44D4"/>
    <w:rsid w:val="00DC5B4F"/>
    <w:rsid w:val="00DC5CA9"/>
    <w:rsid w:val="00DC6868"/>
    <w:rsid w:val="00DC686B"/>
    <w:rsid w:val="00DC78F6"/>
    <w:rsid w:val="00DD046B"/>
    <w:rsid w:val="00DD0B1F"/>
    <w:rsid w:val="00DD1823"/>
    <w:rsid w:val="00DD1A79"/>
    <w:rsid w:val="00DD1BA3"/>
    <w:rsid w:val="00DD1EBE"/>
    <w:rsid w:val="00DD2709"/>
    <w:rsid w:val="00DD2F76"/>
    <w:rsid w:val="00DD402C"/>
    <w:rsid w:val="00DD4F4C"/>
    <w:rsid w:val="00DD56AD"/>
    <w:rsid w:val="00DD5C3C"/>
    <w:rsid w:val="00DD681E"/>
    <w:rsid w:val="00DE064A"/>
    <w:rsid w:val="00DE1F68"/>
    <w:rsid w:val="00DE22E2"/>
    <w:rsid w:val="00DE2866"/>
    <w:rsid w:val="00DE2984"/>
    <w:rsid w:val="00DE2DD9"/>
    <w:rsid w:val="00DE4CC5"/>
    <w:rsid w:val="00DE52C4"/>
    <w:rsid w:val="00DE5343"/>
    <w:rsid w:val="00DE61FB"/>
    <w:rsid w:val="00DE6429"/>
    <w:rsid w:val="00DE6632"/>
    <w:rsid w:val="00DE674A"/>
    <w:rsid w:val="00DE69CA"/>
    <w:rsid w:val="00DE6B4C"/>
    <w:rsid w:val="00DE6C77"/>
    <w:rsid w:val="00DF05CA"/>
    <w:rsid w:val="00DF0659"/>
    <w:rsid w:val="00DF107C"/>
    <w:rsid w:val="00DF1534"/>
    <w:rsid w:val="00DF1FDD"/>
    <w:rsid w:val="00DF3971"/>
    <w:rsid w:val="00DF39C6"/>
    <w:rsid w:val="00DF3BFF"/>
    <w:rsid w:val="00DF4E7C"/>
    <w:rsid w:val="00DF54FD"/>
    <w:rsid w:val="00E0013C"/>
    <w:rsid w:val="00E00975"/>
    <w:rsid w:val="00E01A4E"/>
    <w:rsid w:val="00E01CE0"/>
    <w:rsid w:val="00E02400"/>
    <w:rsid w:val="00E02A34"/>
    <w:rsid w:val="00E02CCD"/>
    <w:rsid w:val="00E02F2F"/>
    <w:rsid w:val="00E044B5"/>
    <w:rsid w:val="00E04DC7"/>
    <w:rsid w:val="00E052BD"/>
    <w:rsid w:val="00E06684"/>
    <w:rsid w:val="00E06B94"/>
    <w:rsid w:val="00E07C9C"/>
    <w:rsid w:val="00E07D4C"/>
    <w:rsid w:val="00E10347"/>
    <w:rsid w:val="00E108BA"/>
    <w:rsid w:val="00E10EFD"/>
    <w:rsid w:val="00E1249A"/>
    <w:rsid w:val="00E12A60"/>
    <w:rsid w:val="00E12D7F"/>
    <w:rsid w:val="00E135A4"/>
    <w:rsid w:val="00E138FD"/>
    <w:rsid w:val="00E13A69"/>
    <w:rsid w:val="00E14324"/>
    <w:rsid w:val="00E1450B"/>
    <w:rsid w:val="00E146C4"/>
    <w:rsid w:val="00E14DF1"/>
    <w:rsid w:val="00E14EF9"/>
    <w:rsid w:val="00E15752"/>
    <w:rsid w:val="00E15A26"/>
    <w:rsid w:val="00E1673D"/>
    <w:rsid w:val="00E16BF4"/>
    <w:rsid w:val="00E16F33"/>
    <w:rsid w:val="00E17799"/>
    <w:rsid w:val="00E20405"/>
    <w:rsid w:val="00E20543"/>
    <w:rsid w:val="00E2194D"/>
    <w:rsid w:val="00E224C6"/>
    <w:rsid w:val="00E2296E"/>
    <w:rsid w:val="00E24489"/>
    <w:rsid w:val="00E25A1D"/>
    <w:rsid w:val="00E25CE8"/>
    <w:rsid w:val="00E25E01"/>
    <w:rsid w:val="00E27E37"/>
    <w:rsid w:val="00E302AA"/>
    <w:rsid w:val="00E31451"/>
    <w:rsid w:val="00E31550"/>
    <w:rsid w:val="00E3342B"/>
    <w:rsid w:val="00E35E47"/>
    <w:rsid w:val="00E3745A"/>
    <w:rsid w:val="00E40427"/>
    <w:rsid w:val="00E40D4F"/>
    <w:rsid w:val="00E422EF"/>
    <w:rsid w:val="00E42BD1"/>
    <w:rsid w:val="00E44709"/>
    <w:rsid w:val="00E44DA0"/>
    <w:rsid w:val="00E450C1"/>
    <w:rsid w:val="00E45A4F"/>
    <w:rsid w:val="00E462AE"/>
    <w:rsid w:val="00E468B1"/>
    <w:rsid w:val="00E476C9"/>
    <w:rsid w:val="00E477ED"/>
    <w:rsid w:val="00E50372"/>
    <w:rsid w:val="00E50769"/>
    <w:rsid w:val="00E51044"/>
    <w:rsid w:val="00E51793"/>
    <w:rsid w:val="00E51A03"/>
    <w:rsid w:val="00E5200D"/>
    <w:rsid w:val="00E522BB"/>
    <w:rsid w:val="00E5280D"/>
    <w:rsid w:val="00E52F65"/>
    <w:rsid w:val="00E538BB"/>
    <w:rsid w:val="00E55351"/>
    <w:rsid w:val="00E55549"/>
    <w:rsid w:val="00E55F47"/>
    <w:rsid w:val="00E61867"/>
    <w:rsid w:val="00E61893"/>
    <w:rsid w:val="00E61E2B"/>
    <w:rsid w:val="00E61F5C"/>
    <w:rsid w:val="00E62525"/>
    <w:rsid w:val="00E6256C"/>
    <w:rsid w:val="00E627C6"/>
    <w:rsid w:val="00E6318A"/>
    <w:rsid w:val="00E631A2"/>
    <w:rsid w:val="00E63D3E"/>
    <w:rsid w:val="00E63E2D"/>
    <w:rsid w:val="00E64B59"/>
    <w:rsid w:val="00E64CDE"/>
    <w:rsid w:val="00E64E41"/>
    <w:rsid w:val="00E65D1F"/>
    <w:rsid w:val="00E66B88"/>
    <w:rsid w:val="00E66DE1"/>
    <w:rsid w:val="00E67365"/>
    <w:rsid w:val="00E67CE5"/>
    <w:rsid w:val="00E67E0C"/>
    <w:rsid w:val="00E67ECA"/>
    <w:rsid w:val="00E67F93"/>
    <w:rsid w:val="00E71563"/>
    <w:rsid w:val="00E721BB"/>
    <w:rsid w:val="00E72946"/>
    <w:rsid w:val="00E72CA5"/>
    <w:rsid w:val="00E74879"/>
    <w:rsid w:val="00E756C1"/>
    <w:rsid w:val="00E76C6A"/>
    <w:rsid w:val="00E76D58"/>
    <w:rsid w:val="00E77057"/>
    <w:rsid w:val="00E775E4"/>
    <w:rsid w:val="00E801E1"/>
    <w:rsid w:val="00E80978"/>
    <w:rsid w:val="00E80B40"/>
    <w:rsid w:val="00E81422"/>
    <w:rsid w:val="00E81525"/>
    <w:rsid w:val="00E81929"/>
    <w:rsid w:val="00E8222F"/>
    <w:rsid w:val="00E82AFE"/>
    <w:rsid w:val="00E82F77"/>
    <w:rsid w:val="00E8349F"/>
    <w:rsid w:val="00E835C8"/>
    <w:rsid w:val="00E8361A"/>
    <w:rsid w:val="00E85479"/>
    <w:rsid w:val="00E85BC9"/>
    <w:rsid w:val="00E865DC"/>
    <w:rsid w:val="00E870ED"/>
    <w:rsid w:val="00E872B9"/>
    <w:rsid w:val="00E906D2"/>
    <w:rsid w:val="00E919D1"/>
    <w:rsid w:val="00E9269F"/>
    <w:rsid w:val="00E929D2"/>
    <w:rsid w:val="00E93393"/>
    <w:rsid w:val="00E9497D"/>
    <w:rsid w:val="00E94AF1"/>
    <w:rsid w:val="00E9576E"/>
    <w:rsid w:val="00E95869"/>
    <w:rsid w:val="00E9630E"/>
    <w:rsid w:val="00E96366"/>
    <w:rsid w:val="00E963B2"/>
    <w:rsid w:val="00E973F1"/>
    <w:rsid w:val="00E97B10"/>
    <w:rsid w:val="00E97D0F"/>
    <w:rsid w:val="00EA010B"/>
    <w:rsid w:val="00EA0D56"/>
    <w:rsid w:val="00EA248F"/>
    <w:rsid w:val="00EA2CF2"/>
    <w:rsid w:val="00EA3F27"/>
    <w:rsid w:val="00EA4E44"/>
    <w:rsid w:val="00EA4F5C"/>
    <w:rsid w:val="00EA517F"/>
    <w:rsid w:val="00EA576A"/>
    <w:rsid w:val="00EA5CA8"/>
    <w:rsid w:val="00EA6473"/>
    <w:rsid w:val="00EA6503"/>
    <w:rsid w:val="00EA6B7F"/>
    <w:rsid w:val="00EA6BA0"/>
    <w:rsid w:val="00EA7558"/>
    <w:rsid w:val="00EA76DC"/>
    <w:rsid w:val="00EA7B4A"/>
    <w:rsid w:val="00EA7CBA"/>
    <w:rsid w:val="00EA7DD5"/>
    <w:rsid w:val="00EB058A"/>
    <w:rsid w:val="00EB0EFC"/>
    <w:rsid w:val="00EB12DB"/>
    <w:rsid w:val="00EB2113"/>
    <w:rsid w:val="00EB21F5"/>
    <w:rsid w:val="00EB2966"/>
    <w:rsid w:val="00EB38DD"/>
    <w:rsid w:val="00EB398A"/>
    <w:rsid w:val="00EB3AFC"/>
    <w:rsid w:val="00EB4357"/>
    <w:rsid w:val="00EB48B2"/>
    <w:rsid w:val="00EB5157"/>
    <w:rsid w:val="00EB51F0"/>
    <w:rsid w:val="00EB5400"/>
    <w:rsid w:val="00EB5772"/>
    <w:rsid w:val="00EB5815"/>
    <w:rsid w:val="00EB60FE"/>
    <w:rsid w:val="00EB688C"/>
    <w:rsid w:val="00EB6A01"/>
    <w:rsid w:val="00EB6F55"/>
    <w:rsid w:val="00EC004D"/>
    <w:rsid w:val="00EC058C"/>
    <w:rsid w:val="00EC0BEE"/>
    <w:rsid w:val="00EC0E95"/>
    <w:rsid w:val="00EC0E98"/>
    <w:rsid w:val="00EC1765"/>
    <w:rsid w:val="00EC17F1"/>
    <w:rsid w:val="00EC207B"/>
    <w:rsid w:val="00EC2267"/>
    <w:rsid w:val="00EC29DB"/>
    <w:rsid w:val="00EC2F5C"/>
    <w:rsid w:val="00EC35F5"/>
    <w:rsid w:val="00EC392F"/>
    <w:rsid w:val="00EC4320"/>
    <w:rsid w:val="00EC453A"/>
    <w:rsid w:val="00EC4B51"/>
    <w:rsid w:val="00EC4B95"/>
    <w:rsid w:val="00EC4F44"/>
    <w:rsid w:val="00EC55B0"/>
    <w:rsid w:val="00EC5673"/>
    <w:rsid w:val="00EC634A"/>
    <w:rsid w:val="00EC6F16"/>
    <w:rsid w:val="00EC73F7"/>
    <w:rsid w:val="00ED0672"/>
    <w:rsid w:val="00ED1188"/>
    <w:rsid w:val="00ED14C1"/>
    <w:rsid w:val="00ED1A47"/>
    <w:rsid w:val="00ED2309"/>
    <w:rsid w:val="00ED23E8"/>
    <w:rsid w:val="00ED247E"/>
    <w:rsid w:val="00ED270C"/>
    <w:rsid w:val="00ED2B6D"/>
    <w:rsid w:val="00ED359C"/>
    <w:rsid w:val="00ED471B"/>
    <w:rsid w:val="00ED48D7"/>
    <w:rsid w:val="00ED4C49"/>
    <w:rsid w:val="00ED646B"/>
    <w:rsid w:val="00ED662C"/>
    <w:rsid w:val="00ED69A1"/>
    <w:rsid w:val="00ED6D49"/>
    <w:rsid w:val="00ED723B"/>
    <w:rsid w:val="00ED7324"/>
    <w:rsid w:val="00ED7CC0"/>
    <w:rsid w:val="00EE070F"/>
    <w:rsid w:val="00EE07DE"/>
    <w:rsid w:val="00EE0C28"/>
    <w:rsid w:val="00EE155A"/>
    <w:rsid w:val="00EE1848"/>
    <w:rsid w:val="00EE24EF"/>
    <w:rsid w:val="00EE3BFF"/>
    <w:rsid w:val="00EE3E57"/>
    <w:rsid w:val="00EE41D0"/>
    <w:rsid w:val="00EE451A"/>
    <w:rsid w:val="00EE4A1E"/>
    <w:rsid w:val="00EE54E0"/>
    <w:rsid w:val="00EE582D"/>
    <w:rsid w:val="00EE5B8C"/>
    <w:rsid w:val="00EE6739"/>
    <w:rsid w:val="00EE6819"/>
    <w:rsid w:val="00EE6F0B"/>
    <w:rsid w:val="00EF0396"/>
    <w:rsid w:val="00EF04BD"/>
    <w:rsid w:val="00EF1169"/>
    <w:rsid w:val="00EF1B75"/>
    <w:rsid w:val="00EF1E59"/>
    <w:rsid w:val="00EF350B"/>
    <w:rsid w:val="00EF37F6"/>
    <w:rsid w:val="00EF3AC6"/>
    <w:rsid w:val="00EF3EA2"/>
    <w:rsid w:val="00EF469F"/>
    <w:rsid w:val="00EF5B66"/>
    <w:rsid w:val="00EF5BA9"/>
    <w:rsid w:val="00EF5DC3"/>
    <w:rsid w:val="00EF6E09"/>
    <w:rsid w:val="00EF7589"/>
    <w:rsid w:val="00F015B1"/>
    <w:rsid w:val="00F04F98"/>
    <w:rsid w:val="00F05B14"/>
    <w:rsid w:val="00F05FE6"/>
    <w:rsid w:val="00F07E46"/>
    <w:rsid w:val="00F100E8"/>
    <w:rsid w:val="00F1039D"/>
    <w:rsid w:val="00F1058E"/>
    <w:rsid w:val="00F10A06"/>
    <w:rsid w:val="00F10EAE"/>
    <w:rsid w:val="00F11292"/>
    <w:rsid w:val="00F12A26"/>
    <w:rsid w:val="00F1345C"/>
    <w:rsid w:val="00F137DC"/>
    <w:rsid w:val="00F14380"/>
    <w:rsid w:val="00F143B3"/>
    <w:rsid w:val="00F14A53"/>
    <w:rsid w:val="00F154AA"/>
    <w:rsid w:val="00F15CDE"/>
    <w:rsid w:val="00F15EB6"/>
    <w:rsid w:val="00F1631F"/>
    <w:rsid w:val="00F20198"/>
    <w:rsid w:val="00F206B7"/>
    <w:rsid w:val="00F20AAF"/>
    <w:rsid w:val="00F213C2"/>
    <w:rsid w:val="00F21E7A"/>
    <w:rsid w:val="00F234D3"/>
    <w:rsid w:val="00F23501"/>
    <w:rsid w:val="00F23C29"/>
    <w:rsid w:val="00F25A46"/>
    <w:rsid w:val="00F25AA0"/>
    <w:rsid w:val="00F25DB7"/>
    <w:rsid w:val="00F27045"/>
    <w:rsid w:val="00F27400"/>
    <w:rsid w:val="00F278C1"/>
    <w:rsid w:val="00F27ADF"/>
    <w:rsid w:val="00F30A72"/>
    <w:rsid w:val="00F30DF8"/>
    <w:rsid w:val="00F3194A"/>
    <w:rsid w:val="00F324D1"/>
    <w:rsid w:val="00F3251E"/>
    <w:rsid w:val="00F34F04"/>
    <w:rsid w:val="00F35059"/>
    <w:rsid w:val="00F35341"/>
    <w:rsid w:val="00F35B10"/>
    <w:rsid w:val="00F36279"/>
    <w:rsid w:val="00F3668D"/>
    <w:rsid w:val="00F377AA"/>
    <w:rsid w:val="00F40C0F"/>
    <w:rsid w:val="00F41DD8"/>
    <w:rsid w:val="00F42337"/>
    <w:rsid w:val="00F428A3"/>
    <w:rsid w:val="00F43360"/>
    <w:rsid w:val="00F4342E"/>
    <w:rsid w:val="00F43CB5"/>
    <w:rsid w:val="00F43FB8"/>
    <w:rsid w:val="00F463FB"/>
    <w:rsid w:val="00F46E49"/>
    <w:rsid w:val="00F5002F"/>
    <w:rsid w:val="00F50544"/>
    <w:rsid w:val="00F505DF"/>
    <w:rsid w:val="00F52621"/>
    <w:rsid w:val="00F5262D"/>
    <w:rsid w:val="00F53572"/>
    <w:rsid w:val="00F537ED"/>
    <w:rsid w:val="00F53826"/>
    <w:rsid w:val="00F539C9"/>
    <w:rsid w:val="00F53A2B"/>
    <w:rsid w:val="00F53A3A"/>
    <w:rsid w:val="00F53D52"/>
    <w:rsid w:val="00F54933"/>
    <w:rsid w:val="00F54A7F"/>
    <w:rsid w:val="00F577CC"/>
    <w:rsid w:val="00F57915"/>
    <w:rsid w:val="00F60DD4"/>
    <w:rsid w:val="00F60F71"/>
    <w:rsid w:val="00F623BA"/>
    <w:rsid w:val="00F6258F"/>
    <w:rsid w:val="00F629F0"/>
    <w:rsid w:val="00F638BD"/>
    <w:rsid w:val="00F63BF2"/>
    <w:rsid w:val="00F65435"/>
    <w:rsid w:val="00F65636"/>
    <w:rsid w:val="00F65CAE"/>
    <w:rsid w:val="00F665D2"/>
    <w:rsid w:val="00F67282"/>
    <w:rsid w:val="00F67292"/>
    <w:rsid w:val="00F67D16"/>
    <w:rsid w:val="00F7030E"/>
    <w:rsid w:val="00F719E2"/>
    <w:rsid w:val="00F71C71"/>
    <w:rsid w:val="00F73074"/>
    <w:rsid w:val="00F730C6"/>
    <w:rsid w:val="00F746D7"/>
    <w:rsid w:val="00F76E46"/>
    <w:rsid w:val="00F77277"/>
    <w:rsid w:val="00F80231"/>
    <w:rsid w:val="00F80B28"/>
    <w:rsid w:val="00F819FE"/>
    <w:rsid w:val="00F820B6"/>
    <w:rsid w:val="00F821CF"/>
    <w:rsid w:val="00F826B6"/>
    <w:rsid w:val="00F82BBF"/>
    <w:rsid w:val="00F82C33"/>
    <w:rsid w:val="00F84FEB"/>
    <w:rsid w:val="00F851BC"/>
    <w:rsid w:val="00F8523A"/>
    <w:rsid w:val="00F86332"/>
    <w:rsid w:val="00F86A14"/>
    <w:rsid w:val="00F86A19"/>
    <w:rsid w:val="00F86F55"/>
    <w:rsid w:val="00F9026D"/>
    <w:rsid w:val="00F90615"/>
    <w:rsid w:val="00F9243F"/>
    <w:rsid w:val="00F927EA"/>
    <w:rsid w:val="00F92B34"/>
    <w:rsid w:val="00F9390D"/>
    <w:rsid w:val="00F939C2"/>
    <w:rsid w:val="00F94739"/>
    <w:rsid w:val="00F9549C"/>
    <w:rsid w:val="00F96CE5"/>
    <w:rsid w:val="00F970F6"/>
    <w:rsid w:val="00F978E2"/>
    <w:rsid w:val="00F97AB6"/>
    <w:rsid w:val="00FA02B5"/>
    <w:rsid w:val="00FA0421"/>
    <w:rsid w:val="00FA0639"/>
    <w:rsid w:val="00FA078E"/>
    <w:rsid w:val="00FA0F8A"/>
    <w:rsid w:val="00FA146B"/>
    <w:rsid w:val="00FA162F"/>
    <w:rsid w:val="00FA1C24"/>
    <w:rsid w:val="00FA217A"/>
    <w:rsid w:val="00FA2811"/>
    <w:rsid w:val="00FA2FDF"/>
    <w:rsid w:val="00FA37E5"/>
    <w:rsid w:val="00FA4103"/>
    <w:rsid w:val="00FA43B7"/>
    <w:rsid w:val="00FA4510"/>
    <w:rsid w:val="00FA4F00"/>
    <w:rsid w:val="00FA5D06"/>
    <w:rsid w:val="00FA61AE"/>
    <w:rsid w:val="00FA6B9A"/>
    <w:rsid w:val="00FA6BA0"/>
    <w:rsid w:val="00FA75CA"/>
    <w:rsid w:val="00FB1364"/>
    <w:rsid w:val="00FB1DC3"/>
    <w:rsid w:val="00FB1E61"/>
    <w:rsid w:val="00FB24D1"/>
    <w:rsid w:val="00FB2825"/>
    <w:rsid w:val="00FB3532"/>
    <w:rsid w:val="00FB36BA"/>
    <w:rsid w:val="00FB4484"/>
    <w:rsid w:val="00FB5CA0"/>
    <w:rsid w:val="00FB6BBA"/>
    <w:rsid w:val="00FB70E3"/>
    <w:rsid w:val="00FB7D90"/>
    <w:rsid w:val="00FC1025"/>
    <w:rsid w:val="00FC16BC"/>
    <w:rsid w:val="00FC16F4"/>
    <w:rsid w:val="00FC1EB7"/>
    <w:rsid w:val="00FC2731"/>
    <w:rsid w:val="00FC2789"/>
    <w:rsid w:val="00FC353F"/>
    <w:rsid w:val="00FC52B7"/>
    <w:rsid w:val="00FC5647"/>
    <w:rsid w:val="00FC6CAC"/>
    <w:rsid w:val="00FC71F1"/>
    <w:rsid w:val="00FD16BA"/>
    <w:rsid w:val="00FD1C1A"/>
    <w:rsid w:val="00FD214B"/>
    <w:rsid w:val="00FD21D5"/>
    <w:rsid w:val="00FD3A30"/>
    <w:rsid w:val="00FD4596"/>
    <w:rsid w:val="00FD46F8"/>
    <w:rsid w:val="00FD48FB"/>
    <w:rsid w:val="00FD4C56"/>
    <w:rsid w:val="00FD5049"/>
    <w:rsid w:val="00FD53AE"/>
    <w:rsid w:val="00FD59B8"/>
    <w:rsid w:val="00FD7132"/>
    <w:rsid w:val="00FD728A"/>
    <w:rsid w:val="00FD7706"/>
    <w:rsid w:val="00FD7A07"/>
    <w:rsid w:val="00FD7AB3"/>
    <w:rsid w:val="00FD7ACF"/>
    <w:rsid w:val="00FE02DE"/>
    <w:rsid w:val="00FE0E32"/>
    <w:rsid w:val="00FE10A1"/>
    <w:rsid w:val="00FE255A"/>
    <w:rsid w:val="00FE36E9"/>
    <w:rsid w:val="00FE378F"/>
    <w:rsid w:val="00FE43E0"/>
    <w:rsid w:val="00FE469D"/>
    <w:rsid w:val="00FE46EF"/>
    <w:rsid w:val="00FE5EAC"/>
    <w:rsid w:val="00FE6831"/>
    <w:rsid w:val="00FE69F6"/>
    <w:rsid w:val="00FE6A66"/>
    <w:rsid w:val="00FF0331"/>
    <w:rsid w:val="00FF076E"/>
    <w:rsid w:val="00FF0960"/>
    <w:rsid w:val="00FF0B08"/>
    <w:rsid w:val="00FF10A6"/>
    <w:rsid w:val="00FF1451"/>
    <w:rsid w:val="00FF2B8C"/>
    <w:rsid w:val="00FF313B"/>
    <w:rsid w:val="00FF3409"/>
    <w:rsid w:val="00FF3BF5"/>
    <w:rsid w:val="00FF46AF"/>
    <w:rsid w:val="00FF5632"/>
    <w:rsid w:val="00FF5D46"/>
    <w:rsid w:val="00FF6D70"/>
    <w:rsid w:val="00FF6D95"/>
    <w:rsid w:val="00FF6FC7"/>
    <w:rsid w:val="00FF72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F8DD80"/>
  <w15:chartTrackingRefBased/>
  <w15:docId w15:val="{3DE96898-3FBA-4E29-B113-2EB5C9950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3C1A"/>
    <w:pPr>
      <w:spacing w:line="360" w:lineRule="auto"/>
    </w:pPr>
    <w:rPr>
      <w:rFonts w:ascii="Arial" w:hAnsi="Arial" w:cs="Arial"/>
      <w:sz w:val="20"/>
      <w:szCs w:val="20"/>
    </w:rPr>
  </w:style>
  <w:style w:type="paragraph" w:styleId="Heading1">
    <w:name w:val="heading 1"/>
    <w:basedOn w:val="Normal"/>
    <w:next w:val="Normal"/>
    <w:link w:val="Heading1Char"/>
    <w:uiPriority w:val="9"/>
    <w:qFormat/>
    <w:rsid w:val="000A0384"/>
    <w:pPr>
      <w:outlineLvl w:val="0"/>
    </w:pPr>
    <w:rPr>
      <w:b/>
      <w:bCs/>
      <w:sz w:val="36"/>
      <w:szCs w:val="36"/>
    </w:rPr>
  </w:style>
  <w:style w:type="paragraph" w:styleId="Heading2">
    <w:name w:val="heading 2"/>
    <w:basedOn w:val="Heading1"/>
    <w:next w:val="Normal"/>
    <w:link w:val="Heading2Char"/>
    <w:uiPriority w:val="9"/>
    <w:unhideWhenUsed/>
    <w:qFormat/>
    <w:rsid w:val="007132D3"/>
    <w:pPr>
      <w:numPr>
        <w:ilvl w:val="1"/>
      </w:numPr>
      <w:ind w:left="993" w:hanging="993"/>
      <w:outlineLvl w:val="1"/>
    </w:pPr>
    <w:rPr>
      <w:sz w:val="28"/>
      <w:szCs w:val="28"/>
    </w:rPr>
  </w:style>
  <w:style w:type="paragraph" w:styleId="Heading3">
    <w:name w:val="heading 3"/>
    <w:basedOn w:val="Heading2"/>
    <w:next w:val="Normal"/>
    <w:link w:val="Heading3Char"/>
    <w:uiPriority w:val="9"/>
    <w:unhideWhenUsed/>
    <w:qFormat/>
    <w:rsid w:val="000A0384"/>
    <w:pPr>
      <w:numPr>
        <w:ilvl w:val="0"/>
      </w:numPr>
      <w:ind w:left="993" w:hanging="993"/>
      <w:outlineLvl w:val="2"/>
    </w:pPr>
    <w:rPr>
      <w:sz w:val="22"/>
      <w:szCs w:val="22"/>
    </w:rPr>
  </w:style>
  <w:style w:type="paragraph" w:styleId="Heading4">
    <w:name w:val="heading 4"/>
    <w:basedOn w:val="Heading3"/>
    <w:next w:val="Normal"/>
    <w:link w:val="Heading4Char"/>
    <w:uiPriority w:val="9"/>
    <w:unhideWhenUsed/>
    <w:qFormat/>
    <w:rsid w:val="00E10347"/>
    <w:pPr>
      <w:numPr>
        <w:ilvl w:val="3"/>
      </w:numPr>
      <w:ind w:left="993" w:hanging="993"/>
      <w:outlineLvl w:val="3"/>
    </w:pPr>
    <w:rPr>
      <w:b w:val="0"/>
      <w:bCs w:val="0"/>
    </w:rPr>
  </w:style>
  <w:style w:type="paragraph" w:styleId="Heading5">
    <w:name w:val="heading 5"/>
    <w:basedOn w:val="Heading4"/>
    <w:next w:val="Normal"/>
    <w:link w:val="Heading5Char"/>
    <w:uiPriority w:val="9"/>
    <w:unhideWhenUsed/>
    <w:qFormat/>
    <w:rsid w:val="00E10347"/>
    <w:pPr>
      <w:numPr>
        <w:ilvl w:val="4"/>
      </w:numPr>
      <w:ind w:left="1418" w:hanging="993"/>
      <w:outlineLvl w:val="4"/>
    </w:pPr>
    <w:rPr>
      <w:i/>
      <w:i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7AFE"/>
    <w:pPr>
      <w:tabs>
        <w:tab w:val="center" w:pos="4513"/>
        <w:tab w:val="right" w:pos="9026"/>
      </w:tabs>
      <w:spacing w:after="0" w:line="240" w:lineRule="auto"/>
    </w:pPr>
  </w:style>
  <w:style w:type="character" w:customStyle="1" w:styleId="HeaderChar">
    <w:name w:val="Header Char"/>
    <w:basedOn w:val="DefaultParagraphFont"/>
    <w:link w:val="Header"/>
    <w:uiPriority w:val="99"/>
    <w:rsid w:val="00827AFE"/>
  </w:style>
  <w:style w:type="paragraph" w:styleId="Footer">
    <w:name w:val="footer"/>
    <w:basedOn w:val="Normal"/>
    <w:link w:val="FooterChar"/>
    <w:uiPriority w:val="99"/>
    <w:unhideWhenUsed/>
    <w:rsid w:val="00827AFE"/>
    <w:pPr>
      <w:tabs>
        <w:tab w:val="center" w:pos="4513"/>
        <w:tab w:val="right" w:pos="9026"/>
      </w:tabs>
      <w:spacing w:after="0" w:line="240" w:lineRule="auto"/>
    </w:pPr>
  </w:style>
  <w:style w:type="character" w:customStyle="1" w:styleId="FooterChar">
    <w:name w:val="Footer Char"/>
    <w:basedOn w:val="DefaultParagraphFont"/>
    <w:link w:val="Footer"/>
    <w:uiPriority w:val="99"/>
    <w:rsid w:val="00827AFE"/>
  </w:style>
  <w:style w:type="paragraph" w:styleId="Title">
    <w:name w:val="Title"/>
    <w:basedOn w:val="Normal"/>
    <w:next w:val="Normal"/>
    <w:link w:val="TitleChar"/>
    <w:uiPriority w:val="10"/>
    <w:qFormat/>
    <w:rsid w:val="00F34F04"/>
    <w:rPr>
      <w:b/>
      <w:bCs/>
      <w:sz w:val="44"/>
      <w:szCs w:val="44"/>
    </w:rPr>
  </w:style>
  <w:style w:type="character" w:customStyle="1" w:styleId="TitleChar">
    <w:name w:val="Title Char"/>
    <w:basedOn w:val="DefaultParagraphFont"/>
    <w:link w:val="Title"/>
    <w:uiPriority w:val="10"/>
    <w:rsid w:val="00F34F04"/>
    <w:rPr>
      <w:rFonts w:ascii="Arial" w:hAnsi="Arial" w:cs="Arial"/>
      <w:b/>
      <w:bCs/>
      <w:sz w:val="44"/>
      <w:szCs w:val="44"/>
    </w:rPr>
  </w:style>
  <w:style w:type="character" w:customStyle="1" w:styleId="Heading1Char">
    <w:name w:val="Heading 1 Char"/>
    <w:basedOn w:val="DefaultParagraphFont"/>
    <w:link w:val="Heading1"/>
    <w:uiPriority w:val="9"/>
    <w:rsid w:val="000A0384"/>
    <w:rPr>
      <w:rFonts w:ascii="Arial" w:hAnsi="Arial" w:cs="Arial"/>
      <w:b/>
      <w:bCs/>
      <w:sz w:val="36"/>
      <w:szCs w:val="36"/>
    </w:rPr>
  </w:style>
  <w:style w:type="paragraph" w:styleId="Quote">
    <w:name w:val="Quote"/>
    <w:basedOn w:val="Normal"/>
    <w:next w:val="Normal"/>
    <w:link w:val="QuoteChar"/>
    <w:uiPriority w:val="29"/>
    <w:qFormat/>
    <w:rsid w:val="007E4379"/>
    <w:pPr>
      <w:spacing w:line="240" w:lineRule="auto"/>
    </w:pPr>
  </w:style>
  <w:style w:type="character" w:customStyle="1" w:styleId="QuoteChar">
    <w:name w:val="Quote Char"/>
    <w:basedOn w:val="DefaultParagraphFont"/>
    <w:link w:val="Quote"/>
    <w:uiPriority w:val="29"/>
    <w:rsid w:val="007E4379"/>
    <w:rPr>
      <w:rFonts w:ascii="Verdana" w:hAnsi="Verdana"/>
      <w:sz w:val="20"/>
      <w:szCs w:val="20"/>
    </w:rPr>
  </w:style>
  <w:style w:type="paragraph" w:styleId="Subtitle">
    <w:name w:val="Subtitle"/>
    <w:aliases w:val="Author"/>
    <w:basedOn w:val="Normal"/>
    <w:next w:val="Normal"/>
    <w:link w:val="SubtitleChar"/>
    <w:uiPriority w:val="11"/>
    <w:qFormat/>
    <w:rsid w:val="00F34F04"/>
    <w:rPr>
      <w:sz w:val="22"/>
      <w:szCs w:val="22"/>
    </w:rPr>
  </w:style>
  <w:style w:type="character" w:customStyle="1" w:styleId="SubtitleChar">
    <w:name w:val="Subtitle Char"/>
    <w:aliases w:val="Author Char"/>
    <w:basedOn w:val="DefaultParagraphFont"/>
    <w:link w:val="Subtitle"/>
    <w:uiPriority w:val="11"/>
    <w:rsid w:val="00F34F04"/>
    <w:rPr>
      <w:rFonts w:ascii="Arial" w:hAnsi="Arial" w:cs="Arial"/>
    </w:rPr>
  </w:style>
  <w:style w:type="character" w:customStyle="1" w:styleId="Heading2Char">
    <w:name w:val="Heading 2 Char"/>
    <w:basedOn w:val="DefaultParagraphFont"/>
    <w:link w:val="Heading2"/>
    <w:uiPriority w:val="9"/>
    <w:rsid w:val="007132D3"/>
    <w:rPr>
      <w:rFonts w:ascii="Arial" w:hAnsi="Arial" w:cs="Arial"/>
      <w:b/>
      <w:bCs/>
      <w:sz w:val="28"/>
      <w:szCs w:val="28"/>
    </w:rPr>
  </w:style>
  <w:style w:type="table" w:styleId="TableGrid">
    <w:name w:val="Table Grid"/>
    <w:basedOn w:val="TableNormal"/>
    <w:uiPriority w:val="39"/>
    <w:rsid w:val="00CF67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rsid w:val="009D7543"/>
    <w:pPr>
      <w:ind w:left="720"/>
      <w:contextualSpacing/>
    </w:pPr>
  </w:style>
  <w:style w:type="paragraph" w:customStyle="1" w:styleId="EndNoteBibliographyTitle">
    <w:name w:val="EndNote Bibliography Title"/>
    <w:basedOn w:val="Normal"/>
    <w:link w:val="EndNoteBibliographyTitleChar"/>
    <w:rsid w:val="00A615A6"/>
    <w:pPr>
      <w:spacing w:after="0"/>
      <w:jc w:val="center"/>
    </w:pPr>
    <w:rPr>
      <w:noProof/>
      <w:lang w:val="en-US"/>
    </w:rPr>
  </w:style>
  <w:style w:type="character" w:customStyle="1" w:styleId="EndNoteBibliographyTitleChar">
    <w:name w:val="EndNote Bibliography Title Char"/>
    <w:basedOn w:val="DefaultParagraphFont"/>
    <w:link w:val="EndNoteBibliographyTitle"/>
    <w:rsid w:val="00A615A6"/>
    <w:rPr>
      <w:rFonts w:ascii="Arial" w:hAnsi="Arial" w:cs="Arial"/>
      <w:noProof/>
      <w:sz w:val="20"/>
      <w:szCs w:val="20"/>
      <w:lang w:val="en-US"/>
    </w:rPr>
  </w:style>
  <w:style w:type="paragraph" w:customStyle="1" w:styleId="EndNoteBibliography">
    <w:name w:val="EndNote Bibliography"/>
    <w:basedOn w:val="Normal"/>
    <w:link w:val="EndNoteBibliographyChar"/>
    <w:rsid w:val="00A615A6"/>
    <w:pPr>
      <w:spacing w:line="240" w:lineRule="auto"/>
    </w:pPr>
    <w:rPr>
      <w:noProof/>
      <w:lang w:val="en-US"/>
    </w:rPr>
  </w:style>
  <w:style w:type="character" w:customStyle="1" w:styleId="EndNoteBibliographyChar">
    <w:name w:val="EndNote Bibliography Char"/>
    <w:basedOn w:val="DefaultParagraphFont"/>
    <w:link w:val="EndNoteBibliography"/>
    <w:rsid w:val="00A615A6"/>
    <w:rPr>
      <w:rFonts w:ascii="Arial" w:hAnsi="Arial" w:cs="Arial"/>
      <w:noProof/>
      <w:sz w:val="20"/>
      <w:szCs w:val="20"/>
      <w:lang w:val="en-US"/>
    </w:rPr>
  </w:style>
  <w:style w:type="character" w:styleId="Hyperlink">
    <w:name w:val="Hyperlink"/>
    <w:basedOn w:val="DefaultParagraphFont"/>
    <w:uiPriority w:val="99"/>
    <w:unhideWhenUsed/>
    <w:rsid w:val="00A615A6"/>
    <w:rPr>
      <w:color w:val="0563C1" w:themeColor="hyperlink"/>
      <w:u w:val="single"/>
    </w:rPr>
  </w:style>
  <w:style w:type="character" w:customStyle="1" w:styleId="UnresolvedMention1">
    <w:name w:val="Unresolved Mention1"/>
    <w:basedOn w:val="DefaultParagraphFont"/>
    <w:uiPriority w:val="99"/>
    <w:semiHidden/>
    <w:unhideWhenUsed/>
    <w:rsid w:val="00A615A6"/>
    <w:rPr>
      <w:color w:val="605E5C"/>
      <w:shd w:val="clear" w:color="auto" w:fill="E1DFDD"/>
    </w:rPr>
  </w:style>
  <w:style w:type="character" w:styleId="FollowedHyperlink">
    <w:name w:val="FollowedHyperlink"/>
    <w:basedOn w:val="DefaultParagraphFont"/>
    <w:uiPriority w:val="99"/>
    <w:semiHidden/>
    <w:unhideWhenUsed/>
    <w:rsid w:val="008D48A6"/>
    <w:rPr>
      <w:color w:val="954F72" w:themeColor="followedHyperlink"/>
      <w:u w:val="single"/>
    </w:rPr>
  </w:style>
  <w:style w:type="character" w:styleId="CommentReference">
    <w:name w:val="annotation reference"/>
    <w:basedOn w:val="DefaultParagraphFont"/>
    <w:uiPriority w:val="99"/>
    <w:semiHidden/>
    <w:unhideWhenUsed/>
    <w:rsid w:val="00003984"/>
    <w:rPr>
      <w:sz w:val="16"/>
      <w:szCs w:val="16"/>
    </w:rPr>
  </w:style>
  <w:style w:type="paragraph" w:styleId="CommentText">
    <w:name w:val="annotation text"/>
    <w:basedOn w:val="Normal"/>
    <w:link w:val="CommentTextChar"/>
    <w:uiPriority w:val="99"/>
    <w:unhideWhenUsed/>
    <w:rsid w:val="00003984"/>
    <w:pPr>
      <w:spacing w:line="240" w:lineRule="auto"/>
    </w:pPr>
  </w:style>
  <w:style w:type="character" w:customStyle="1" w:styleId="CommentTextChar">
    <w:name w:val="Comment Text Char"/>
    <w:basedOn w:val="DefaultParagraphFont"/>
    <w:link w:val="CommentText"/>
    <w:uiPriority w:val="99"/>
    <w:rsid w:val="00003984"/>
    <w:rPr>
      <w:rFonts w:ascii="Verdana" w:hAnsi="Verdana"/>
      <w:sz w:val="20"/>
      <w:szCs w:val="20"/>
    </w:rPr>
  </w:style>
  <w:style w:type="paragraph" w:styleId="Caption">
    <w:name w:val="caption"/>
    <w:basedOn w:val="Normal"/>
    <w:next w:val="Normal"/>
    <w:uiPriority w:val="35"/>
    <w:unhideWhenUsed/>
    <w:qFormat/>
    <w:rsid w:val="006E4F02"/>
    <w:pPr>
      <w:spacing w:line="240" w:lineRule="auto"/>
    </w:pPr>
    <w:rPr>
      <w:sz w:val="14"/>
      <w:szCs w:val="14"/>
    </w:rPr>
  </w:style>
  <w:style w:type="character" w:customStyle="1" w:styleId="Heading3Char">
    <w:name w:val="Heading 3 Char"/>
    <w:basedOn w:val="DefaultParagraphFont"/>
    <w:link w:val="Heading3"/>
    <w:uiPriority w:val="9"/>
    <w:rsid w:val="000A0384"/>
    <w:rPr>
      <w:rFonts w:ascii="Arial" w:hAnsi="Arial" w:cs="Arial"/>
      <w:b/>
      <w:bCs/>
    </w:rPr>
  </w:style>
  <w:style w:type="paragraph" w:customStyle="1" w:styleId="p">
    <w:name w:val="p"/>
    <w:basedOn w:val="Normal"/>
    <w:rsid w:val="00B8769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highlight">
    <w:name w:val="highlight"/>
    <w:basedOn w:val="DefaultParagraphFont"/>
    <w:rsid w:val="00FE255A"/>
  </w:style>
  <w:style w:type="paragraph" w:styleId="TOCHeading">
    <w:name w:val="TOC Heading"/>
    <w:basedOn w:val="Heading1"/>
    <w:next w:val="Normal"/>
    <w:uiPriority w:val="39"/>
    <w:unhideWhenUsed/>
    <w:qFormat/>
    <w:rsid w:val="00715775"/>
    <w:pPr>
      <w:keepNext/>
      <w:keepLines/>
      <w:spacing w:before="240" w:after="0" w:line="259" w:lineRule="auto"/>
      <w:outlineLvl w:val="9"/>
    </w:pPr>
    <w:rPr>
      <w:rFonts w:asciiTheme="majorHAnsi" w:eastAsiaTheme="majorEastAsia" w:hAnsiTheme="majorHAnsi" w:cstheme="majorBidi"/>
      <w:b w:val="0"/>
      <w:bCs w:val="0"/>
      <w:color w:val="2F5496" w:themeColor="accent1" w:themeShade="BF"/>
      <w:sz w:val="32"/>
      <w:szCs w:val="32"/>
      <w:lang w:val="en-US"/>
    </w:rPr>
  </w:style>
  <w:style w:type="paragraph" w:styleId="TOC1">
    <w:name w:val="toc 1"/>
    <w:basedOn w:val="Normal"/>
    <w:next w:val="Normal"/>
    <w:autoRedefine/>
    <w:uiPriority w:val="39"/>
    <w:unhideWhenUsed/>
    <w:rsid w:val="00824F2A"/>
    <w:pPr>
      <w:tabs>
        <w:tab w:val="right" w:leader="dot" w:pos="8777"/>
      </w:tabs>
      <w:spacing w:after="0"/>
    </w:pPr>
  </w:style>
  <w:style w:type="paragraph" w:styleId="TOC2">
    <w:name w:val="toc 2"/>
    <w:basedOn w:val="Normal"/>
    <w:next w:val="Normal"/>
    <w:autoRedefine/>
    <w:uiPriority w:val="39"/>
    <w:unhideWhenUsed/>
    <w:rsid w:val="00824F2A"/>
    <w:pPr>
      <w:tabs>
        <w:tab w:val="left" w:pos="880"/>
        <w:tab w:val="right" w:leader="dot" w:pos="8777"/>
      </w:tabs>
      <w:spacing w:after="0"/>
      <w:ind w:left="198"/>
    </w:pPr>
  </w:style>
  <w:style w:type="paragraph" w:styleId="TOC3">
    <w:name w:val="toc 3"/>
    <w:basedOn w:val="Normal"/>
    <w:next w:val="Normal"/>
    <w:autoRedefine/>
    <w:uiPriority w:val="39"/>
    <w:unhideWhenUsed/>
    <w:rsid w:val="00E10347"/>
    <w:pPr>
      <w:tabs>
        <w:tab w:val="left" w:pos="1134"/>
        <w:tab w:val="right" w:leader="dot" w:pos="8777"/>
      </w:tabs>
      <w:spacing w:after="0"/>
      <w:ind w:left="482" w:hanging="142"/>
    </w:pPr>
  </w:style>
  <w:style w:type="paragraph" w:styleId="CommentSubject">
    <w:name w:val="annotation subject"/>
    <w:basedOn w:val="CommentText"/>
    <w:next w:val="CommentText"/>
    <w:link w:val="CommentSubjectChar"/>
    <w:uiPriority w:val="99"/>
    <w:semiHidden/>
    <w:unhideWhenUsed/>
    <w:rsid w:val="00A4106A"/>
    <w:rPr>
      <w:b/>
      <w:bCs/>
    </w:rPr>
  </w:style>
  <w:style w:type="character" w:customStyle="1" w:styleId="CommentSubjectChar">
    <w:name w:val="Comment Subject Char"/>
    <w:basedOn w:val="CommentTextChar"/>
    <w:link w:val="CommentSubject"/>
    <w:uiPriority w:val="99"/>
    <w:semiHidden/>
    <w:rsid w:val="00A4106A"/>
    <w:rPr>
      <w:rFonts w:ascii="Verdana" w:hAnsi="Verdana"/>
      <w:b/>
      <w:bCs/>
      <w:sz w:val="20"/>
      <w:szCs w:val="20"/>
    </w:rPr>
  </w:style>
  <w:style w:type="paragraph" w:styleId="NormalWeb">
    <w:name w:val="Normal (Web)"/>
    <w:basedOn w:val="Normal"/>
    <w:uiPriority w:val="99"/>
    <w:unhideWhenUsed/>
    <w:rsid w:val="007701C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bkciteavail">
    <w:name w:val="bk_cite_avail"/>
    <w:basedOn w:val="DefaultParagraphFont"/>
    <w:rsid w:val="002937AC"/>
  </w:style>
  <w:style w:type="character" w:styleId="LineNumber">
    <w:name w:val="line number"/>
    <w:basedOn w:val="DefaultParagraphFont"/>
    <w:uiPriority w:val="99"/>
    <w:semiHidden/>
    <w:unhideWhenUsed/>
    <w:rsid w:val="000542D6"/>
  </w:style>
  <w:style w:type="paragraph" w:customStyle="1" w:styleId="Default">
    <w:name w:val="Default"/>
    <w:rsid w:val="001B4E00"/>
    <w:pPr>
      <w:autoSpaceDE w:val="0"/>
      <w:autoSpaceDN w:val="0"/>
      <w:adjustRightInd w:val="0"/>
      <w:spacing w:after="0" w:line="240" w:lineRule="auto"/>
    </w:pPr>
    <w:rPr>
      <w:rFonts w:ascii="Arial" w:hAnsi="Arial" w:cs="Arial"/>
      <w:color w:val="000000"/>
      <w:sz w:val="24"/>
      <w:szCs w:val="24"/>
    </w:rPr>
  </w:style>
  <w:style w:type="paragraph" w:styleId="TableofFigures">
    <w:name w:val="table of figures"/>
    <w:basedOn w:val="Normal"/>
    <w:next w:val="Normal"/>
    <w:uiPriority w:val="99"/>
    <w:unhideWhenUsed/>
    <w:rsid w:val="00887BF3"/>
    <w:pPr>
      <w:spacing w:after="0"/>
    </w:pPr>
  </w:style>
  <w:style w:type="paragraph" w:styleId="BalloonText">
    <w:name w:val="Balloon Text"/>
    <w:basedOn w:val="Normal"/>
    <w:link w:val="BalloonTextChar"/>
    <w:uiPriority w:val="99"/>
    <w:semiHidden/>
    <w:unhideWhenUsed/>
    <w:rsid w:val="008225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2591"/>
    <w:rPr>
      <w:rFonts w:ascii="Segoe UI" w:hAnsi="Segoe UI" w:cs="Segoe UI"/>
      <w:sz w:val="18"/>
      <w:szCs w:val="18"/>
    </w:rPr>
  </w:style>
  <w:style w:type="paragraph" w:styleId="Revision">
    <w:name w:val="Revision"/>
    <w:hidden/>
    <w:uiPriority w:val="99"/>
    <w:semiHidden/>
    <w:rsid w:val="008F300C"/>
    <w:pPr>
      <w:spacing w:after="0" w:line="240" w:lineRule="auto"/>
    </w:pPr>
    <w:rPr>
      <w:rFonts w:ascii="Verdana" w:hAnsi="Verdana"/>
      <w:sz w:val="20"/>
      <w:szCs w:val="20"/>
    </w:rPr>
  </w:style>
  <w:style w:type="paragraph" w:styleId="TOC4">
    <w:name w:val="toc 4"/>
    <w:basedOn w:val="Normal"/>
    <w:next w:val="Normal"/>
    <w:autoRedefine/>
    <w:uiPriority w:val="39"/>
    <w:unhideWhenUsed/>
    <w:rsid w:val="00703507"/>
    <w:pPr>
      <w:spacing w:after="0"/>
      <w:ind w:left="658"/>
    </w:pPr>
    <w:rPr>
      <w:rFonts w:asciiTheme="minorHAnsi" w:eastAsiaTheme="minorEastAsia" w:hAnsiTheme="minorHAnsi"/>
      <w:sz w:val="22"/>
      <w:szCs w:val="22"/>
      <w:lang w:eastAsia="en-GB"/>
    </w:rPr>
  </w:style>
  <w:style w:type="paragraph" w:styleId="TOC5">
    <w:name w:val="toc 5"/>
    <w:basedOn w:val="Normal"/>
    <w:next w:val="Normal"/>
    <w:autoRedefine/>
    <w:uiPriority w:val="39"/>
    <w:unhideWhenUsed/>
    <w:rsid w:val="00703507"/>
    <w:pPr>
      <w:spacing w:after="0"/>
      <w:ind w:left="879"/>
    </w:pPr>
    <w:rPr>
      <w:rFonts w:asciiTheme="minorHAnsi" w:eastAsiaTheme="minorEastAsia" w:hAnsiTheme="minorHAnsi"/>
      <w:sz w:val="22"/>
      <w:szCs w:val="22"/>
      <w:lang w:eastAsia="en-GB"/>
    </w:rPr>
  </w:style>
  <w:style w:type="paragraph" w:styleId="TOC6">
    <w:name w:val="toc 6"/>
    <w:basedOn w:val="Normal"/>
    <w:next w:val="Normal"/>
    <w:autoRedefine/>
    <w:uiPriority w:val="39"/>
    <w:unhideWhenUsed/>
    <w:rsid w:val="001D5F15"/>
    <w:pPr>
      <w:spacing w:after="100" w:line="259" w:lineRule="auto"/>
      <w:ind w:left="1100"/>
    </w:pPr>
    <w:rPr>
      <w:rFonts w:asciiTheme="minorHAnsi" w:eastAsiaTheme="minorEastAsia" w:hAnsiTheme="minorHAnsi"/>
      <w:sz w:val="22"/>
      <w:szCs w:val="22"/>
      <w:lang w:eastAsia="en-GB"/>
    </w:rPr>
  </w:style>
  <w:style w:type="paragraph" w:styleId="TOC7">
    <w:name w:val="toc 7"/>
    <w:basedOn w:val="Normal"/>
    <w:next w:val="Normal"/>
    <w:autoRedefine/>
    <w:uiPriority w:val="39"/>
    <w:unhideWhenUsed/>
    <w:rsid w:val="001D5F15"/>
    <w:pPr>
      <w:spacing w:after="100" w:line="259" w:lineRule="auto"/>
      <w:ind w:left="1320"/>
    </w:pPr>
    <w:rPr>
      <w:rFonts w:asciiTheme="minorHAnsi" w:eastAsiaTheme="minorEastAsia" w:hAnsiTheme="minorHAnsi"/>
      <w:sz w:val="22"/>
      <w:szCs w:val="22"/>
      <w:lang w:eastAsia="en-GB"/>
    </w:rPr>
  </w:style>
  <w:style w:type="paragraph" w:styleId="TOC8">
    <w:name w:val="toc 8"/>
    <w:basedOn w:val="Normal"/>
    <w:next w:val="Normal"/>
    <w:autoRedefine/>
    <w:uiPriority w:val="39"/>
    <w:unhideWhenUsed/>
    <w:rsid w:val="001D5F15"/>
    <w:pPr>
      <w:spacing w:after="100" w:line="259" w:lineRule="auto"/>
      <w:ind w:left="1540"/>
    </w:pPr>
    <w:rPr>
      <w:rFonts w:asciiTheme="minorHAnsi" w:eastAsiaTheme="minorEastAsia" w:hAnsiTheme="minorHAnsi"/>
      <w:sz w:val="22"/>
      <w:szCs w:val="22"/>
      <w:lang w:eastAsia="en-GB"/>
    </w:rPr>
  </w:style>
  <w:style w:type="paragraph" w:styleId="TOC9">
    <w:name w:val="toc 9"/>
    <w:basedOn w:val="Normal"/>
    <w:next w:val="Normal"/>
    <w:autoRedefine/>
    <w:uiPriority w:val="39"/>
    <w:unhideWhenUsed/>
    <w:rsid w:val="001D5F15"/>
    <w:pPr>
      <w:spacing w:after="100" w:line="259" w:lineRule="auto"/>
      <w:ind w:left="1760"/>
    </w:pPr>
    <w:rPr>
      <w:rFonts w:asciiTheme="minorHAnsi" w:eastAsiaTheme="minorEastAsia" w:hAnsiTheme="minorHAnsi"/>
      <w:sz w:val="22"/>
      <w:szCs w:val="22"/>
      <w:lang w:eastAsia="en-GB"/>
    </w:rPr>
  </w:style>
  <w:style w:type="character" w:customStyle="1" w:styleId="UnresolvedMention2">
    <w:name w:val="Unresolved Mention2"/>
    <w:basedOn w:val="DefaultParagraphFont"/>
    <w:uiPriority w:val="99"/>
    <w:semiHidden/>
    <w:unhideWhenUsed/>
    <w:rsid w:val="001D5F15"/>
    <w:rPr>
      <w:color w:val="605E5C"/>
      <w:shd w:val="clear" w:color="auto" w:fill="E1DFDD"/>
    </w:rPr>
  </w:style>
  <w:style w:type="character" w:customStyle="1" w:styleId="Heading4Char">
    <w:name w:val="Heading 4 Char"/>
    <w:basedOn w:val="DefaultParagraphFont"/>
    <w:link w:val="Heading4"/>
    <w:uiPriority w:val="9"/>
    <w:rsid w:val="00E10347"/>
    <w:rPr>
      <w:rFonts w:ascii="Arial" w:hAnsi="Arial" w:cs="Arial"/>
    </w:rPr>
  </w:style>
  <w:style w:type="character" w:customStyle="1" w:styleId="Heading5Char">
    <w:name w:val="Heading 5 Char"/>
    <w:basedOn w:val="DefaultParagraphFont"/>
    <w:link w:val="Heading5"/>
    <w:uiPriority w:val="9"/>
    <w:rsid w:val="00E10347"/>
    <w:rPr>
      <w:rFonts w:ascii="Arial" w:hAnsi="Arial" w:cs="Arial"/>
      <w:i/>
      <w:iCs/>
      <w:sz w:val="20"/>
      <w:szCs w:val="20"/>
    </w:rPr>
  </w:style>
  <w:style w:type="character" w:styleId="UnresolvedMention">
    <w:name w:val="Unresolved Mention"/>
    <w:basedOn w:val="DefaultParagraphFont"/>
    <w:uiPriority w:val="99"/>
    <w:semiHidden/>
    <w:unhideWhenUsed/>
    <w:rsid w:val="00A44589"/>
    <w:rPr>
      <w:color w:val="605E5C"/>
      <w:shd w:val="clear" w:color="auto" w:fill="E1DFDD"/>
    </w:rPr>
  </w:style>
  <w:style w:type="paragraph" w:customStyle="1" w:styleId="pf0">
    <w:name w:val="pf0"/>
    <w:basedOn w:val="Normal"/>
    <w:rsid w:val="002D0BE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f01">
    <w:name w:val="cf01"/>
    <w:basedOn w:val="DefaultParagraphFont"/>
    <w:rsid w:val="002D0BED"/>
    <w:rPr>
      <w:rFonts w:ascii="Segoe UI" w:hAnsi="Segoe UI" w:cs="Segoe UI" w:hint="default"/>
      <w:sz w:val="18"/>
      <w:szCs w:val="18"/>
    </w:rPr>
  </w:style>
  <w:style w:type="character" w:styleId="Emphasis">
    <w:name w:val="Emphasis"/>
    <w:basedOn w:val="DefaultParagraphFont"/>
    <w:uiPriority w:val="20"/>
    <w:qFormat/>
    <w:rsid w:val="0004380E"/>
    <w:rPr>
      <w:i/>
      <w:iCs/>
    </w:rPr>
  </w:style>
  <w:style w:type="character" w:customStyle="1" w:styleId="label">
    <w:name w:val="label"/>
    <w:basedOn w:val="DefaultParagraphFont"/>
    <w:rsid w:val="003A3DAC"/>
  </w:style>
  <w:style w:type="paragraph" w:customStyle="1" w:styleId="chapter-para">
    <w:name w:val="chapter-para"/>
    <w:basedOn w:val="Normal"/>
    <w:rsid w:val="003A3DA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fn">
    <w:name w:val="fn"/>
    <w:basedOn w:val="DefaultParagraphFont"/>
    <w:rsid w:val="00D93033"/>
  </w:style>
  <w:style w:type="character" w:customStyle="1" w:styleId="end-note-link">
    <w:name w:val="end-note-link"/>
    <w:basedOn w:val="DefaultParagraphFont"/>
    <w:rsid w:val="00D93033"/>
  </w:style>
  <w:style w:type="paragraph" w:styleId="FootnoteText">
    <w:name w:val="footnote text"/>
    <w:basedOn w:val="Normal"/>
    <w:link w:val="FootnoteTextChar"/>
    <w:uiPriority w:val="99"/>
    <w:semiHidden/>
    <w:unhideWhenUsed/>
    <w:rsid w:val="00FB1DC3"/>
    <w:pPr>
      <w:spacing w:after="0" w:line="240" w:lineRule="auto"/>
    </w:pPr>
  </w:style>
  <w:style w:type="character" w:customStyle="1" w:styleId="FootnoteTextChar">
    <w:name w:val="Footnote Text Char"/>
    <w:basedOn w:val="DefaultParagraphFont"/>
    <w:link w:val="FootnoteText"/>
    <w:uiPriority w:val="99"/>
    <w:semiHidden/>
    <w:rsid w:val="00FB1DC3"/>
    <w:rPr>
      <w:rFonts w:ascii="Arial" w:hAnsi="Arial" w:cs="Arial"/>
      <w:sz w:val="20"/>
      <w:szCs w:val="20"/>
    </w:rPr>
  </w:style>
  <w:style w:type="character" w:styleId="FootnoteReference">
    <w:name w:val="footnote reference"/>
    <w:basedOn w:val="DefaultParagraphFont"/>
    <w:uiPriority w:val="99"/>
    <w:semiHidden/>
    <w:unhideWhenUsed/>
    <w:rsid w:val="00FB1DC3"/>
    <w:rPr>
      <w:vertAlign w:val="superscript"/>
    </w:rPr>
  </w:style>
  <w:style w:type="character" w:styleId="PlaceholderText">
    <w:name w:val="Placeholder Text"/>
    <w:basedOn w:val="DefaultParagraphFont"/>
    <w:uiPriority w:val="99"/>
    <w:semiHidden/>
    <w:rsid w:val="00ED23E8"/>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08742">
      <w:bodyDiv w:val="1"/>
      <w:marLeft w:val="0"/>
      <w:marRight w:val="0"/>
      <w:marTop w:val="0"/>
      <w:marBottom w:val="0"/>
      <w:divBdr>
        <w:top w:val="none" w:sz="0" w:space="0" w:color="auto"/>
        <w:left w:val="none" w:sz="0" w:space="0" w:color="auto"/>
        <w:bottom w:val="none" w:sz="0" w:space="0" w:color="auto"/>
        <w:right w:val="none" w:sz="0" w:space="0" w:color="auto"/>
      </w:divBdr>
      <w:divsChild>
        <w:div w:id="551423109">
          <w:marLeft w:val="0"/>
          <w:marRight w:val="0"/>
          <w:marTop w:val="0"/>
          <w:marBottom w:val="0"/>
          <w:divBdr>
            <w:top w:val="none" w:sz="0" w:space="0" w:color="auto"/>
            <w:left w:val="none" w:sz="0" w:space="0" w:color="auto"/>
            <w:bottom w:val="none" w:sz="0" w:space="0" w:color="auto"/>
            <w:right w:val="none" w:sz="0" w:space="0" w:color="auto"/>
          </w:divBdr>
          <w:divsChild>
            <w:div w:id="1306617290">
              <w:marLeft w:val="0"/>
              <w:marRight w:val="0"/>
              <w:marTop w:val="0"/>
              <w:marBottom w:val="180"/>
              <w:divBdr>
                <w:top w:val="none" w:sz="0" w:space="0" w:color="auto"/>
                <w:left w:val="none" w:sz="0" w:space="0" w:color="auto"/>
                <w:bottom w:val="none" w:sz="0" w:space="0" w:color="auto"/>
                <w:right w:val="none" w:sz="0" w:space="0" w:color="auto"/>
              </w:divBdr>
            </w:div>
          </w:divsChild>
        </w:div>
        <w:div w:id="1620137108">
          <w:marLeft w:val="0"/>
          <w:marRight w:val="0"/>
          <w:marTop w:val="0"/>
          <w:marBottom w:val="120"/>
          <w:divBdr>
            <w:top w:val="none" w:sz="0" w:space="0" w:color="auto"/>
            <w:left w:val="none" w:sz="0" w:space="0" w:color="auto"/>
            <w:bottom w:val="none" w:sz="0" w:space="0" w:color="auto"/>
            <w:right w:val="none" w:sz="0" w:space="0" w:color="auto"/>
          </w:divBdr>
        </w:div>
        <w:div w:id="1403529559">
          <w:marLeft w:val="0"/>
          <w:marRight w:val="0"/>
          <w:marTop w:val="0"/>
          <w:marBottom w:val="0"/>
          <w:divBdr>
            <w:top w:val="none" w:sz="0" w:space="0" w:color="auto"/>
            <w:left w:val="none" w:sz="0" w:space="0" w:color="auto"/>
            <w:bottom w:val="none" w:sz="0" w:space="0" w:color="auto"/>
            <w:right w:val="none" w:sz="0" w:space="0" w:color="auto"/>
          </w:divBdr>
          <w:divsChild>
            <w:div w:id="1702365577">
              <w:marLeft w:val="0"/>
              <w:marRight w:val="0"/>
              <w:marTop w:val="0"/>
              <w:marBottom w:val="0"/>
              <w:divBdr>
                <w:top w:val="none" w:sz="0" w:space="0" w:color="auto"/>
                <w:left w:val="none" w:sz="0" w:space="0" w:color="auto"/>
                <w:bottom w:val="none" w:sz="0" w:space="0" w:color="auto"/>
                <w:right w:val="none" w:sz="0" w:space="0" w:color="auto"/>
              </w:divBdr>
            </w:div>
            <w:div w:id="1189637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82858">
      <w:bodyDiv w:val="1"/>
      <w:marLeft w:val="0"/>
      <w:marRight w:val="0"/>
      <w:marTop w:val="0"/>
      <w:marBottom w:val="0"/>
      <w:divBdr>
        <w:top w:val="none" w:sz="0" w:space="0" w:color="auto"/>
        <w:left w:val="none" w:sz="0" w:space="0" w:color="auto"/>
        <w:bottom w:val="none" w:sz="0" w:space="0" w:color="auto"/>
        <w:right w:val="none" w:sz="0" w:space="0" w:color="auto"/>
      </w:divBdr>
    </w:div>
    <w:div w:id="219823653">
      <w:bodyDiv w:val="1"/>
      <w:marLeft w:val="0"/>
      <w:marRight w:val="0"/>
      <w:marTop w:val="0"/>
      <w:marBottom w:val="0"/>
      <w:divBdr>
        <w:top w:val="none" w:sz="0" w:space="0" w:color="auto"/>
        <w:left w:val="none" w:sz="0" w:space="0" w:color="auto"/>
        <w:bottom w:val="none" w:sz="0" w:space="0" w:color="auto"/>
        <w:right w:val="none" w:sz="0" w:space="0" w:color="auto"/>
      </w:divBdr>
    </w:div>
    <w:div w:id="224461706">
      <w:bodyDiv w:val="1"/>
      <w:marLeft w:val="0"/>
      <w:marRight w:val="0"/>
      <w:marTop w:val="0"/>
      <w:marBottom w:val="0"/>
      <w:divBdr>
        <w:top w:val="none" w:sz="0" w:space="0" w:color="auto"/>
        <w:left w:val="none" w:sz="0" w:space="0" w:color="auto"/>
        <w:bottom w:val="none" w:sz="0" w:space="0" w:color="auto"/>
        <w:right w:val="none" w:sz="0" w:space="0" w:color="auto"/>
      </w:divBdr>
    </w:div>
    <w:div w:id="228268462">
      <w:bodyDiv w:val="1"/>
      <w:marLeft w:val="0"/>
      <w:marRight w:val="0"/>
      <w:marTop w:val="0"/>
      <w:marBottom w:val="0"/>
      <w:divBdr>
        <w:top w:val="none" w:sz="0" w:space="0" w:color="auto"/>
        <w:left w:val="none" w:sz="0" w:space="0" w:color="auto"/>
        <w:bottom w:val="none" w:sz="0" w:space="0" w:color="auto"/>
        <w:right w:val="none" w:sz="0" w:space="0" w:color="auto"/>
      </w:divBdr>
      <w:divsChild>
        <w:div w:id="51584212">
          <w:marLeft w:val="0"/>
          <w:marRight w:val="0"/>
          <w:marTop w:val="0"/>
          <w:marBottom w:val="0"/>
          <w:divBdr>
            <w:top w:val="none" w:sz="0" w:space="0" w:color="auto"/>
            <w:left w:val="none" w:sz="0" w:space="0" w:color="auto"/>
            <w:bottom w:val="none" w:sz="0" w:space="0" w:color="auto"/>
            <w:right w:val="none" w:sz="0" w:space="0" w:color="auto"/>
          </w:divBdr>
        </w:div>
        <w:div w:id="52317845">
          <w:marLeft w:val="0"/>
          <w:marRight w:val="0"/>
          <w:marTop w:val="0"/>
          <w:marBottom w:val="0"/>
          <w:divBdr>
            <w:top w:val="none" w:sz="0" w:space="0" w:color="auto"/>
            <w:left w:val="none" w:sz="0" w:space="0" w:color="auto"/>
            <w:bottom w:val="none" w:sz="0" w:space="0" w:color="auto"/>
            <w:right w:val="none" w:sz="0" w:space="0" w:color="auto"/>
          </w:divBdr>
        </w:div>
        <w:div w:id="107360343">
          <w:marLeft w:val="0"/>
          <w:marRight w:val="0"/>
          <w:marTop w:val="0"/>
          <w:marBottom w:val="0"/>
          <w:divBdr>
            <w:top w:val="none" w:sz="0" w:space="0" w:color="auto"/>
            <w:left w:val="none" w:sz="0" w:space="0" w:color="auto"/>
            <w:bottom w:val="none" w:sz="0" w:space="0" w:color="auto"/>
            <w:right w:val="none" w:sz="0" w:space="0" w:color="auto"/>
          </w:divBdr>
        </w:div>
        <w:div w:id="154616199">
          <w:marLeft w:val="0"/>
          <w:marRight w:val="0"/>
          <w:marTop w:val="0"/>
          <w:marBottom w:val="0"/>
          <w:divBdr>
            <w:top w:val="none" w:sz="0" w:space="0" w:color="auto"/>
            <w:left w:val="none" w:sz="0" w:space="0" w:color="auto"/>
            <w:bottom w:val="none" w:sz="0" w:space="0" w:color="auto"/>
            <w:right w:val="none" w:sz="0" w:space="0" w:color="auto"/>
          </w:divBdr>
        </w:div>
        <w:div w:id="172648839">
          <w:marLeft w:val="0"/>
          <w:marRight w:val="0"/>
          <w:marTop w:val="0"/>
          <w:marBottom w:val="0"/>
          <w:divBdr>
            <w:top w:val="none" w:sz="0" w:space="0" w:color="auto"/>
            <w:left w:val="none" w:sz="0" w:space="0" w:color="auto"/>
            <w:bottom w:val="none" w:sz="0" w:space="0" w:color="auto"/>
            <w:right w:val="none" w:sz="0" w:space="0" w:color="auto"/>
          </w:divBdr>
        </w:div>
        <w:div w:id="207766327">
          <w:marLeft w:val="0"/>
          <w:marRight w:val="0"/>
          <w:marTop w:val="0"/>
          <w:marBottom w:val="0"/>
          <w:divBdr>
            <w:top w:val="none" w:sz="0" w:space="0" w:color="auto"/>
            <w:left w:val="none" w:sz="0" w:space="0" w:color="auto"/>
            <w:bottom w:val="none" w:sz="0" w:space="0" w:color="auto"/>
            <w:right w:val="none" w:sz="0" w:space="0" w:color="auto"/>
          </w:divBdr>
        </w:div>
        <w:div w:id="278223511">
          <w:marLeft w:val="0"/>
          <w:marRight w:val="0"/>
          <w:marTop w:val="0"/>
          <w:marBottom w:val="0"/>
          <w:divBdr>
            <w:top w:val="none" w:sz="0" w:space="0" w:color="auto"/>
            <w:left w:val="none" w:sz="0" w:space="0" w:color="auto"/>
            <w:bottom w:val="none" w:sz="0" w:space="0" w:color="auto"/>
            <w:right w:val="none" w:sz="0" w:space="0" w:color="auto"/>
          </w:divBdr>
        </w:div>
        <w:div w:id="322467117">
          <w:marLeft w:val="0"/>
          <w:marRight w:val="0"/>
          <w:marTop w:val="0"/>
          <w:marBottom w:val="0"/>
          <w:divBdr>
            <w:top w:val="none" w:sz="0" w:space="0" w:color="auto"/>
            <w:left w:val="none" w:sz="0" w:space="0" w:color="auto"/>
            <w:bottom w:val="none" w:sz="0" w:space="0" w:color="auto"/>
            <w:right w:val="none" w:sz="0" w:space="0" w:color="auto"/>
          </w:divBdr>
        </w:div>
        <w:div w:id="361587896">
          <w:marLeft w:val="0"/>
          <w:marRight w:val="0"/>
          <w:marTop w:val="0"/>
          <w:marBottom w:val="0"/>
          <w:divBdr>
            <w:top w:val="none" w:sz="0" w:space="0" w:color="auto"/>
            <w:left w:val="none" w:sz="0" w:space="0" w:color="auto"/>
            <w:bottom w:val="none" w:sz="0" w:space="0" w:color="auto"/>
            <w:right w:val="none" w:sz="0" w:space="0" w:color="auto"/>
          </w:divBdr>
        </w:div>
        <w:div w:id="680282675">
          <w:marLeft w:val="0"/>
          <w:marRight w:val="0"/>
          <w:marTop w:val="0"/>
          <w:marBottom w:val="0"/>
          <w:divBdr>
            <w:top w:val="none" w:sz="0" w:space="0" w:color="auto"/>
            <w:left w:val="none" w:sz="0" w:space="0" w:color="auto"/>
            <w:bottom w:val="none" w:sz="0" w:space="0" w:color="auto"/>
            <w:right w:val="none" w:sz="0" w:space="0" w:color="auto"/>
          </w:divBdr>
        </w:div>
        <w:div w:id="768085439">
          <w:marLeft w:val="0"/>
          <w:marRight w:val="0"/>
          <w:marTop w:val="0"/>
          <w:marBottom w:val="0"/>
          <w:divBdr>
            <w:top w:val="none" w:sz="0" w:space="0" w:color="auto"/>
            <w:left w:val="none" w:sz="0" w:space="0" w:color="auto"/>
            <w:bottom w:val="none" w:sz="0" w:space="0" w:color="auto"/>
            <w:right w:val="none" w:sz="0" w:space="0" w:color="auto"/>
          </w:divBdr>
        </w:div>
        <w:div w:id="785081812">
          <w:marLeft w:val="0"/>
          <w:marRight w:val="0"/>
          <w:marTop w:val="0"/>
          <w:marBottom w:val="0"/>
          <w:divBdr>
            <w:top w:val="none" w:sz="0" w:space="0" w:color="auto"/>
            <w:left w:val="none" w:sz="0" w:space="0" w:color="auto"/>
            <w:bottom w:val="none" w:sz="0" w:space="0" w:color="auto"/>
            <w:right w:val="none" w:sz="0" w:space="0" w:color="auto"/>
          </w:divBdr>
        </w:div>
        <w:div w:id="799344056">
          <w:marLeft w:val="0"/>
          <w:marRight w:val="0"/>
          <w:marTop w:val="0"/>
          <w:marBottom w:val="0"/>
          <w:divBdr>
            <w:top w:val="none" w:sz="0" w:space="0" w:color="auto"/>
            <w:left w:val="none" w:sz="0" w:space="0" w:color="auto"/>
            <w:bottom w:val="none" w:sz="0" w:space="0" w:color="auto"/>
            <w:right w:val="none" w:sz="0" w:space="0" w:color="auto"/>
          </w:divBdr>
        </w:div>
        <w:div w:id="826166877">
          <w:marLeft w:val="0"/>
          <w:marRight w:val="0"/>
          <w:marTop w:val="0"/>
          <w:marBottom w:val="0"/>
          <w:divBdr>
            <w:top w:val="none" w:sz="0" w:space="0" w:color="auto"/>
            <w:left w:val="none" w:sz="0" w:space="0" w:color="auto"/>
            <w:bottom w:val="none" w:sz="0" w:space="0" w:color="auto"/>
            <w:right w:val="none" w:sz="0" w:space="0" w:color="auto"/>
          </w:divBdr>
        </w:div>
        <w:div w:id="845099697">
          <w:marLeft w:val="0"/>
          <w:marRight w:val="0"/>
          <w:marTop w:val="0"/>
          <w:marBottom w:val="0"/>
          <w:divBdr>
            <w:top w:val="none" w:sz="0" w:space="0" w:color="auto"/>
            <w:left w:val="none" w:sz="0" w:space="0" w:color="auto"/>
            <w:bottom w:val="none" w:sz="0" w:space="0" w:color="auto"/>
            <w:right w:val="none" w:sz="0" w:space="0" w:color="auto"/>
          </w:divBdr>
        </w:div>
        <w:div w:id="909582114">
          <w:marLeft w:val="0"/>
          <w:marRight w:val="0"/>
          <w:marTop w:val="0"/>
          <w:marBottom w:val="0"/>
          <w:divBdr>
            <w:top w:val="none" w:sz="0" w:space="0" w:color="auto"/>
            <w:left w:val="none" w:sz="0" w:space="0" w:color="auto"/>
            <w:bottom w:val="none" w:sz="0" w:space="0" w:color="auto"/>
            <w:right w:val="none" w:sz="0" w:space="0" w:color="auto"/>
          </w:divBdr>
        </w:div>
        <w:div w:id="919606895">
          <w:marLeft w:val="0"/>
          <w:marRight w:val="0"/>
          <w:marTop w:val="0"/>
          <w:marBottom w:val="0"/>
          <w:divBdr>
            <w:top w:val="none" w:sz="0" w:space="0" w:color="auto"/>
            <w:left w:val="none" w:sz="0" w:space="0" w:color="auto"/>
            <w:bottom w:val="none" w:sz="0" w:space="0" w:color="auto"/>
            <w:right w:val="none" w:sz="0" w:space="0" w:color="auto"/>
          </w:divBdr>
        </w:div>
        <w:div w:id="924412855">
          <w:marLeft w:val="0"/>
          <w:marRight w:val="0"/>
          <w:marTop w:val="0"/>
          <w:marBottom w:val="0"/>
          <w:divBdr>
            <w:top w:val="none" w:sz="0" w:space="0" w:color="auto"/>
            <w:left w:val="none" w:sz="0" w:space="0" w:color="auto"/>
            <w:bottom w:val="none" w:sz="0" w:space="0" w:color="auto"/>
            <w:right w:val="none" w:sz="0" w:space="0" w:color="auto"/>
          </w:divBdr>
        </w:div>
        <w:div w:id="1078137547">
          <w:marLeft w:val="0"/>
          <w:marRight w:val="0"/>
          <w:marTop w:val="0"/>
          <w:marBottom w:val="0"/>
          <w:divBdr>
            <w:top w:val="none" w:sz="0" w:space="0" w:color="auto"/>
            <w:left w:val="none" w:sz="0" w:space="0" w:color="auto"/>
            <w:bottom w:val="none" w:sz="0" w:space="0" w:color="auto"/>
            <w:right w:val="none" w:sz="0" w:space="0" w:color="auto"/>
          </w:divBdr>
        </w:div>
        <w:div w:id="1085107103">
          <w:marLeft w:val="0"/>
          <w:marRight w:val="0"/>
          <w:marTop w:val="0"/>
          <w:marBottom w:val="0"/>
          <w:divBdr>
            <w:top w:val="none" w:sz="0" w:space="0" w:color="auto"/>
            <w:left w:val="none" w:sz="0" w:space="0" w:color="auto"/>
            <w:bottom w:val="none" w:sz="0" w:space="0" w:color="auto"/>
            <w:right w:val="none" w:sz="0" w:space="0" w:color="auto"/>
          </w:divBdr>
        </w:div>
        <w:div w:id="1146699593">
          <w:marLeft w:val="0"/>
          <w:marRight w:val="0"/>
          <w:marTop w:val="0"/>
          <w:marBottom w:val="0"/>
          <w:divBdr>
            <w:top w:val="none" w:sz="0" w:space="0" w:color="auto"/>
            <w:left w:val="none" w:sz="0" w:space="0" w:color="auto"/>
            <w:bottom w:val="none" w:sz="0" w:space="0" w:color="auto"/>
            <w:right w:val="none" w:sz="0" w:space="0" w:color="auto"/>
          </w:divBdr>
        </w:div>
        <w:div w:id="1233126443">
          <w:marLeft w:val="0"/>
          <w:marRight w:val="0"/>
          <w:marTop w:val="0"/>
          <w:marBottom w:val="0"/>
          <w:divBdr>
            <w:top w:val="none" w:sz="0" w:space="0" w:color="auto"/>
            <w:left w:val="none" w:sz="0" w:space="0" w:color="auto"/>
            <w:bottom w:val="none" w:sz="0" w:space="0" w:color="auto"/>
            <w:right w:val="none" w:sz="0" w:space="0" w:color="auto"/>
          </w:divBdr>
        </w:div>
        <w:div w:id="1319572225">
          <w:marLeft w:val="0"/>
          <w:marRight w:val="0"/>
          <w:marTop w:val="0"/>
          <w:marBottom w:val="0"/>
          <w:divBdr>
            <w:top w:val="none" w:sz="0" w:space="0" w:color="auto"/>
            <w:left w:val="none" w:sz="0" w:space="0" w:color="auto"/>
            <w:bottom w:val="none" w:sz="0" w:space="0" w:color="auto"/>
            <w:right w:val="none" w:sz="0" w:space="0" w:color="auto"/>
          </w:divBdr>
        </w:div>
        <w:div w:id="1429158411">
          <w:marLeft w:val="0"/>
          <w:marRight w:val="0"/>
          <w:marTop w:val="0"/>
          <w:marBottom w:val="0"/>
          <w:divBdr>
            <w:top w:val="none" w:sz="0" w:space="0" w:color="auto"/>
            <w:left w:val="none" w:sz="0" w:space="0" w:color="auto"/>
            <w:bottom w:val="none" w:sz="0" w:space="0" w:color="auto"/>
            <w:right w:val="none" w:sz="0" w:space="0" w:color="auto"/>
          </w:divBdr>
        </w:div>
        <w:div w:id="1462773484">
          <w:marLeft w:val="0"/>
          <w:marRight w:val="0"/>
          <w:marTop w:val="0"/>
          <w:marBottom w:val="0"/>
          <w:divBdr>
            <w:top w:val="none" w:sz="0" w:space="0" w:color="auto"/>
            <w:left w:val="none" w:sz="0" w:space="0" w:color="auto"/>
            <w:bottom w:val="none" w:sz="0" w:space="0" w:color="auto"/>
            <w:right w:val="none" w:sz="0" w:space="0" w:color="auto"/>
          </w:divBdr>
        </w:div>
        <w:div w:id="1533615067">
          <w:marLeft w:val="0"/>
          <w:marRight w:val="0"/>
          <w:marTop w:val="0"/>
          <w:marBottom w:val="0"/>
          <w:divBdr>
            <w:top w:val="none" w:sz="0" w:space="0" w:color="auto"/>
            <w:left w:val="none" w:sz="0" w:space="0" w:color="auto"/>
            <w:bottom w:val="none" w:sz="0" w:space="0" w:color="auto"/>
            <w:right w:val="none" w:sz="0" w:space="0" w:color="auto"/>
          </w:divBdr>
        </w:div>
        <w:div w:id="1568568109">
          <w:marLeft w:val="0"/>
          <w:marRight w:val="0"/>
          <w:marTop w:val="0"/>
          <w:marBottom w:val="0"/>
          <w:divBdr>
            <w:top w:val="none" w:sz="0" w:space="0" w:color="auto"/>
            <w:left w:val="none" w:sz="0" w:space="0" w:color="auto"/>
            <w:bottom w:val="none" w:sz="0" w:space="0" w:color="auto"/>
            <w:right w:val="none" w:sz="0" w:space="0" w:color="auto"/>
          </w:divBdr>
        </w:div>
        <w:div w:id="1676414859">
          <w:marLeft w:val="0"/>
          <w:marRight w:val="0"/>
          <w:marTop w:val="0"/>
          <w:marBottom w:val="0"/>
          <w:divBdr>
            <w:top w:val="none" w:sz="0" w:space="0" w:color="auto"/>
            <w:left w:val="none" w:sz="0" w:space="0" w:color="auto"/>
            <w:bottom w:val="none" w:sz="0" w:space="0" w:color="auto"/>
            <w:right w:val="none" w:sz="0" w:space="0" w:color="auto"/>
          </w:divBdr>
        </w:div>
        <w:div w:id="1689526600">
          <w:marLeft w:val="0"/>
          <w:marRight w:val="0"/>
          <w:marTop w:val="0"/>
          <w:marBottom w:val="0"/>
          <w:divBdr>
            <w:top w:val="none" w:sz="0" w:space="0" w:color="auto"/>
            <w:left w:val="none" w:sz="0" w:space="0" w:color="auto"/>
            <w:bottom w:val="none" w:sz="0" w:space="0" w:color="auto"/>
            <w:right w:val="none" w:sz="0" w:space="0" w:color="auto"/>
          </w:divBdr>
        </w:div>
        <w:div w:id="1765803875">
          <w:marLeft w:val="0"/>
          <w:marRight w:val="0"/>
          <w:marTop w:val="0"/>
          <w:marBottom w:val="0"/>
          <w:divBdr>
            <w:top w:val="none" w:sz="0" w:space="0" w:color="auto"/>
            <w:left w:val="none" w:sz="0" w:space="0" w:color="auto"/>
            <w:bottom w:val="none" w:sz="0" w:space="0" w:color="auto"/>
            <w:right w:val="none" w:sz="0" w:space="0" w:color="auto"/>
          </w:divBdr>
        </w:div>
        <w:div w:id="1802840664">
          <w:marLeft w:val="0"/>
          <w:marRight w:val="0"/>
          <w:marTop w:val="0"/>
          <w:marBottom w:val="0"/>
          <w:divBdr>
            <w:top w:val="none" w:sz="0" w:space="0" w:color="auto"/>
            <w:left w:val="none" w:sz="0" w:space="0" w:color="auto"/>
            <w:bottom w:val="none" w:sz="0" w:space="0" w:color="auto"/>
            <w:right w:val="none" w:sz="0" w:space="0" w:color="auto"/>
          </w:divBdr>
        </w:div>
        <w:div w:id="1813205474">
          <w:marLeft w:val="0"/>
          <w:marRight w:val="0"/>
          <w:marTop w:val="0"/>
          <w:marBottom w:val="0"/>
          <w:divBdr>
            <w:top w:val="none" w:sz="0" w:space="0" w:color="auto"/>
            <w:left w:val="none" w:sz="0" w:space="0" w:color="auto"/>
            <w:bottom w:val="none" w:sz="0" w:space="0" w:color="auto"/>
            <w:right w:val="none" w:sz="0" w:space="0" w:color="auto"/>
          </w:divBdr>
        </w:div>
        <w:div w:id="1857964294">
          <w:marLeft w:val="0"/>
          <w:marRight w:val="0"/>
          <w:marTop w:val="0"/>
          <w:marBottom w:val="0"/>
          <w:divBdr>
            <w:top w:val="none" w:sz="0" w:space="0" w:color="auto"/>
            <w:left w:val="none" w:sz="0" w:space="0" w:color="auto"/>
            <w:bottom w:val="none" w:sz="0" w:space="0" w:color="auto"/>
            <w:right w:val="none" w:sz="0" w:space="0" w:color="auto"/>
          </w:divBdr>
        </w:div>
        <w:div w:id="1861892820">
          <w:marLeft w:val="0"/>
          <w:marRight w:val="0"/>
          <w:marTop w:val="0"/>
          <w:marBottom w:val="0"/>
          <w:divBdr>
            <w:top w:val="none" w:sz="0" w:space="0" w:color="auto"/>
            <w:left w:val="none" w:sz="0" w:space="0" w:color="auto"/>
            <w:bottom w:val="none" w:sz="0" w:space="0" w:color="auto"/>
            <w:right w:val="none" w:sz="0" w:space="0" w:color="auto"/>
          </w:divBdr>
        </w:div>
        <w:div w:id="1968659624">
          <w:marLeft w:val="0"/>
          <w:marRight w:val="0"/>
          <w:marTop w:val="0"/>
          <w:marBottom w:val="0"/>
          <w:divBdr>
            <w:top w:val="none" w:sz="0" w:space="0" w:color="auto"/>
            <w:left w:val="none" w:sz="0" w:space="0" w:color="auto"/>
            <w:bottom w:val="none" w:sz="0" w:space="0" w:color="auto"/>
            <w:right w:val="none" w:sz="0" w:space="0" w:color="auto"/>
          </w:divBdr>
        </w:div>
        <w:div w:id="1972050589">
          <w:marLeft w:val="0"/>
          <w:marRight w:val="0"/>
          <w:marTop w:val="0"/>
          <w:marBottom w:val="0"/>
          <w:divBdr>
            <w:top w:val="none" w:sz="0" w:space="0" w:color="auto"/>
            <w:left w:val="none" w:sz="0" w:space="0" w:color="auto"/>
            <w:bottom w:val="none" w:sz="0" w:space="0" w:color="auto"/>
            <w:right w:val="none" w:sz="0" w:space="0" w:color="auto"/>
          </w:divBdr>
        </w:div>
        <w:div w:id="2038385119">
          <w:marLeft w:val="0"/>
          <w:marRight w:val="0"/>
          <w:marTop w:val="0"/>
          <w:marBottom w:val="0"/>
          <w:divBdr>
            <w:top w:val="none" w:sz="0" w:space="0" w:color="auto"/>
            <w:left w:val="none" w:sz="0" w:space="0" w:color="auto"/>
            <w:bottom w:val="none" w:sz="0" w:space="0" w:color="auto"/>
            <w:right w:val="none" w:sz="0" w:space="0" w:color="auto"/>
          </w:divBdr>
        </w:div>
        <w:div w:id="2077432482">
          <w:marLeft w:val="0"/>
          <w:marRight w:val="0"/>
          <w:marTop w:val="0"/>
          <w:marBottom w:val="0"/>
          <w:divBdr>
            <w:top w:val="none" w:sz="0" w:space="0" w:color="auto"/>
            <w:left w:val="none" w:sz="0" w:space="0" w:color="auto"/>
            <w:bottom w:val="none" w:sz="0" w:space="0" w:color="auto"/>
            <w:right w:val="none" w:sz="0" w:space="0" w:color="auto"/>
          </w:divBdr>
        </w:div>
        <w:div w:id="2099209028">
          <w:marLeft w:val="0"/>
          <w:marRight w:val="0"/>
          <w:marTop w:val="0"/>
          <w:marBottom w:val="0"/>
          <w:divBdr>
            <w:top w:val="none" w:sz="0" w:space="0" w:color="auto"/>
            <w:left w:val="none" w:sz="0" w:space="0" w:color="auto"/>
            <w:bottom w:val="none" w:sz="0" w:space="0" w:color="auto"/>
            <w:right w:val="none" w:sz="0" w:space="0" w:color="auto"/>
          </w:divBdr>
        </w:div>
        <w:div w:id="2100246453">
          <w:marLeft w:val="0"/>
          <w:marRight w:val="0"/>
          <w:marTop w:val="0"/>
          <w:marBottom w:val="0"/>
          <w:divBdr>
            <w:top w:val="none" w:sz="0" w:space="0" w:color="auto"/>
            <w:left w:val="none" w:sz="0" w:space="0" w:color="auto"/>
            <w:bottom w:val="none" w:sz="0" w:space="0" w:color="auto"/>
            <w:right w:val="none" w:sz="0" w:space="0" w:color="auto"/>
          </w:divBdr>
        </w:div>
        <w:div w:id="2111462499">
          <w:marLeft w:val="0"/>
          <w:marRight w:val="0"/>
          <w:marTop w:val="0"/>
          <w:marBottom w:val="0"/>
          <w:divBdr>
            <w:top w:val="none" w:sz="0" w:space="0" w:color="auto"/>
            <w:left w:val="none" w:sz="0" w:space="0" w:color="auto"/>
            <w:bottom w:val="none" w:sz="0" w:space="0" w:color="auto"/>
            <w:right w:val="none" w:sz="0" w:space="0" w:color="auto"/>
          </w:divBdr>
        </w:div>
        <w:div w:id="2127189777">
          <w:marLeft w:val="0"/>
          <w:marRight w:val="0"/>
          <w:marTop w:val="0"/>
          <w:marBottom w:val="0"/>
          <w:divBdr>
            <w:top w:val="none" w:sz="0" w:space="0" w:color="auto"/>
            <w:left w:val="none" w:sz="0" w:space="0" w:color="auto"/>
            <w:bottom w:val="none" w:sz="0" w:space="0" w:color="auto"/>
            <w:right w:val="none" w:sz="0" w:space="0" w:color="auto"/>
          </w:divBdr>
        </w:div>
      </w:divsChild>
    </w:div>
    <w:div w:id="427427312">
      <w:bodyDiv w:val="1"/>
      <w:marLeft w:val="0"/>
      <w:marRight w:val="0"/>
      <w:marTop w:val="0"/>
      <w:marBottom w:val="0"/>
      <w:divBdr>
        <w:top w:val="none" w:sz="0" w:space="0" w:color="auto"/>
        <w:left w:val="none" w:sz="0" w:space="0" w:color="auto"/>
        <w:bottom w:val="none" w:sz="0" w:space="0" w:color="auto"/>
        <w:right w:val="none" w:sz="0" w:space="0" w:color="auto"/>
      </w:divBdr>
      <w:divsChild>
        <w:div w:id="48841894">
          <w:marLeft w:val="0"/>
          <w:marRight w:val="0"/>
          <w:marTop w:val="0"/>
          <w:marBottom w:val="0"/>
          <w:divBdr>
            <w:top w:val="none" w:sz="0" w:space="0" w:color="auto"/>
            <w:left w:val="none" w:sz="0" w:space="0" w:color="auto"/>
            <w:bottom w:val="none" w:sz="0" w:space="0" w:color="auto"/>
            <w:right w:val="none" w:sz="0" w:space="0" w:color="auto"/>
          </w:divBdr>
        </w:div>
        <w:div w:id="51390175">
          <w:marLeft w:val="0"/>
          <w:marRight w:val="0"/>
          <w:marTop w:val="0"/>
          <w:marBottom w:val="0"/>
          <w:divBdr>
            <w:top w:val="none" w:sz="0" w:space="0" w:color="auto"/>
            <w:left w:val="none" w:sz="0" w:space="0" w:color="auto"/>
            <w:bottom w:val="none" w:sz="0" w:space="0" w:color="auto"/>
            <w:right w:val="none" w:sz="0" w:space="0" w:color="auto"/>
          </w:divBdr>
        </w:div>
        <w:div w:id="54008603">
          <w:marLeft w:val="0"/>
          <w:marRight w:val="0"/>
          <w:marTop w:val="0"/>
          <w:marBottom w:val="0"/>
          <w:divBdr>
            <w:top w:val="none" w:sz="0" w:space="0" w:color="auto"/>
            <w:left w:val="none" w:sz="0" w:space="0" w:color="auto"/>
            <w:bottom w:val="none" w:sz="0" w:space="0" w:color="auto"/>
            <w:right w:val="none" w:sz="0" w:space="0" w:color="auto"/>
          </w:divBdr>
        </w:div>
        <w:div w:id="54353848">
          <w:marLeft w:val="0"/>
          <w:marRight w:val="0"/>
          <w:marTop w:val="0"/>
          <w:marBottom w:val="0"/>
          <w:divBdr>
            <w:top w:val="none" w:sz="0" w:space="0" w:color="auto"/>
            <w:left w:val="none" w:sz="0" w:space="0" w:color="auto"/>
            <w:bottom w:val="none" w:sz="0" w:space="0" w:color="auto"/>
            <w:right w:val="none" w:sz="0" w:space="0" w:color="auto"/>
          </w:divBdr>
        </w:div>
        <w:div w:id="64230868">
          <w:marLeft w:val="345"/>
          <w:marRight w:val="0"/>
          <w:marTop w:val="0"/>
          <w:marBottom w:val="0"/>
          <w:divBdr>
            <w:top w:val="none" w:sz="0" w:space="0" w:color="auto"/>
            <w:left w:val="none" w:sz="0" w:space="0" w:color="auto"/>
            <w:bottom w:val="none" w:sz="0" w:space="0" w:color="auto"/>
            <w:right w:val="none" w:sz="0" w:space="0" w:color="auto"/>
          </w:divBdr>
        </w:div>
        <w:div w:id="172653195">
          <w:marLeft w:val="0"/>
          <w:marRight w:val="0"/>
          <w:marTop w:val="0"/>
          <w:marBottom w:val="0"/>
          <w:divBdr>
            <w:top w:val="none" w:sz="0" w:space="0" w:color="auto"/>
            <w:left w:val="none" w:sz="0" w:space="0" w:color="auto"/>
            <w:bottom w:val="none" w:sz="0" w:space="0" w:color="auto"/>
            <w:right w:val="none" w:sz="0" w:space="0" w:color="auto"/>
          </w:divBdr>
        </w:div>
        <w:div w:id="194466798">
          <w:marLeft w:val="0"/>
          <w:marRight w:val="0"/>
          <w:marTop w:val="0"/>
          <w:marBottom w:val="0"/>
          <w:divBdr>
            <w:top w:val="none" w:sz="0" w:space="0" w:color="auto"/>
            <w:left w:val="none" w:sz="0" w:space="0" w:color="auto"/>
            <w:bottom w:val="none" w:sz="0" w:space="0" w:color="auto"/>
            <w:right w:val="none" w:sz="0" w:space="0" w:color="auto"/>
          </w:divBdr>
        </w:div>
        <w:div w:id="194973742">
          <w:marLeft w:val="0"/>
          <w:marRight w:val="0"/>
          <w:marTop w:val="0"/>
          <w:marBottom w:val="0"/>
          <w:divBdr>
            <w:top w:val="none" w:sz="0" w:space="0" w:color="auto"/>
            <w:left w:val="none" w:sz="0" w:space="0" w:color="auto"/>
            <w:bottom w:val="none" w:sz="0" w:space="0" w:color="auto"/>
            <w:right w:val="none" w:sz="0" w:space="0" w:color="auto"/>
          </w:divBdr>
        </w:div>
        <w:div w:id="207298418">
          <w:marLeft w:val="345"/>
          <w:marRight w:val="0"/>
          <w:marTop w:val="0"/>
          <w:marBottom w:val="0"/>
          <w:divBdr>
            <w:top w:val="none" w:sz="0" w:space="0" w:color="auto"/>
            <w:left w:val="none" w:sz="0" w:space="0" w:color="auto"/>
            <w:bottom w:val="none" w:sz="0" w:space="0" w:color="auto"/>
            <w:right w:val="none" w:sz="0" w:space="0" w:color="auto"/>
          </w:divBdr>
        </w:div>
        <w:div w:id="228081369">
          <w:marLeft w:val="345"/>
          <w:marRight w:val="0"/>
          <w:marTop w:val="0"/>
          <w:marBottom w:val="0"/>
          <w:divBdr>
            <w:top w:val="none" w:sz="0" w:space="0" w:color="auto"/>
            <w:left w:val="none" w:sz="0" w:space="0" w:color="auto"/>
            <w:bottom w:val="none" w:sz="0" w:space="0" w:color="auto"/>
            <w:right w:val="none" w:sz="0" w:space="0" w:color="auto"/>
          </w:divBdr>
        </w:div>
        <w:div w:id="316570785">
          <w:marLeft w:val="345"/>
          <w:marRight w:val="0"/>
          <w:marTop w:val="0"/>
          <w:marBottom w:val="0"/>
          <w:divBdr>
            <w:top w:val="none" w:sz="0" w:space="0" w:color="auto"/>
            <w:left w:val="none" w:sz="0" w:space="0" w:color="auto"/>
            <w:bottom w:val="none" w:sz="0" w:space="0" w:color="auto"/>
            <w:right w:val="none" w:sz="0" w:space="0" w:color="auto"/>
          </w:divBdr>
        </w:div>
        <w:div w:id="355690828">
          <w:marLeft w:val="0"/>
          <w:marRight w:val="0"/>
          <w:marTop w:val="0"/>
          <w:marBottom w:val="0"/>
          <w:divBdr>
            <w:top w:val="none" w:sz="0" w:space="0" w:color="auto"/>
            <w:left w:val="none" w:sz="0" w:space="0" w:color="auto"/>
            <w:bottom w:val="none" w:sz="0" w:space="0" w:color="auto"/>
            <w:right w:val="none" w:sz="0" w:space="0" w:color="auto"/>
          </w:divBdr>
        </w:div>
        <w:div w:id="366947786">
          <w:marLeft w:val="0"/>
          <w:marRight w:val="0"/>
          <w:marTop w:val="0"/>
          <w:marBottom w:val="0"/>
          <w:divBdr>
            <w:top w:val="none" w:sz="0" w:space="0" w:color="auto"/>
            <w:left w:val="none" w:sz="0" w:space="0" w:color="auto"/>
            <w:bottom w:val="none" w:sz="0" w:space="0" w:color="auto"/>
            <w:right w:val="none" w:sz="0" w:space="0" w:color="auto"/>
          </w:divBdr>
        </w:div>
        <w:div w:id="377975135">
          <w:marLeft w:val="0"/>
          <w:marRight w:val="0"/>
          <w:marTop w:val="0"/>
          <w:marBottom w:val="0"/>
          <w:divBdr>
            <w:top w:val="none" w:sz="0" w:space="0" w:color="auto"/>
            <w:left w:val="none" w:sz="0" w:space="0" w:color="auto"/>
            <w:bottom w:val="none" w:sz="0" w:space="0" w:color="auto"/>
            <w:right w:val="none" w:sz="0" w:space="0" w:color="auto"/>
          </w:divBdr>
        </w:div>
        <w:div w:id="383405153">
          <w:marLeft w:val="345"/>
          <w:marRight w:val="0"/>
          <w:marTop w:val="0"/>
          <w:marBottom w:val="0"/>
          <w:divBdr>
            <w:top w:val="none" w:sz="0" w:space="0" w:color="auto"/>
            <w:left w:val="none" w:sz="0" w:space="0" w:color="auto"/>
            <w:bottom w:val="none" w:sz="0" w:space="0" w:color="auto"/>
            <w:right w:val="none" w:sz="0" w:space="0" w:color="auto"/>
          </w:divBdr>
        </w:div>
        <w:div w:id="460270771">
          <w:marLeft w:val="0"/>
          <w:marRight w:val="0"/>
          <w:marTop w:val="0"/>
          <w:marBottom w:val="0"/>
          <w:divBdr>
            <w:top w:val="none" w:sz="0" w:space="0" w:color="auto"/>
            <w:left w:val="none" w:sz="0" w:space="0" w:color="auto"/>
            <w:bottom w:val="none" w:sz="0" w:space="0" w:color="auto"/>
            <w:right w:val="none" w:sz="0" w:space="0" w:color="auto"/>
          </w:divBdr>
        </w:div>
        <w:div w:id="488718432">
          <w:marLeft w:val="0"/>
          <w:marRight w:val="0"/>
          <w:marTop w:val="0"/>
          <w:marBottom w:val="0"/>
          <w:divBdr>
            <w:top w:val="none" w:sz="0" w:space="0" w:color="auto"/>
            <w:left w:val="none" w:sz="0" w:space="0" w:color="auto"/>
            <w:bottom w:val="none" w:sz="0" w:space="0" w:color="auto"/>
            <w:right w:val="none" w:sz="0" w:space="0" w:color="auto"/>
          </w:divBdr>
        </w:div>
        <w:div w:id="498157072">
          <w:marLeft w:val="345"/>
          <w:marRight w:val="0"/>
          <w:marTop w:val="0"/>
          <w:marBottom w:val="0"/>
          <w:divBdr>
            <w:top w:val="none" w:sz="0" w:space="0" w:color="auto"/>
            <w:left w:val="none" w:sz="0" w:space="0" w:color="auto"/>
            <w:bottom w:val="none" w:sz="0" w:space="0" w:color="auto"/>
            <w:right w:val="none" w:sz="0" w:space="0" w:color="auto"/>
          </w:divBdr>
        </w:div>
        <w:div w:id="539322963">
          <w:marLeft w:val="345"/>
          <w:marRight w:val="0"/>
          <w:marTop w:val="0"/>
          <w:marBottom w:val="0"/>
          <w:divBdr>
            <w:top w:val="none" w:sz="0" w:space="0" w:color="auto"/>
            <w:left w:val="none" w:sz="0" w:space="0" w:color="auto"/>
            <w:bottom w:val="none" w:sz="0" w:space="0" w:color="auto"/>
            <w:right w:val="none" w:sz="0" w:space="0" w:color="auto"/>
          </w:divBdr>
        </w:div>
        <w:div w:id="559944602">
          <w:marLeft w:val="0"/>
          <w:marRight w:val="0"/>
          <w:marTop w:val="0"/>
          <w:marBottom w:val="0"/>
          <w:divBdr>
            <w:top w:val="none" w:sz="0" w:space="0" w:color="auto"/>
            <w:left w:val="none" w:sz="0" w:space="0" w:color="auto"/>
            <w:bottom w:val="none" w:sz="0" w:space="0" w:color="auto"/>
            <w:right w:val="none" w:sz="0" w:space="0" w:color="auto"/>
          </w:divBdr>
        </w:div>
        <w:div w:id="578447315">
          <w:marLeft w:val="345"/>
          <w:marRight w:val="0"/>
          <w:marTop w:val="0"/>
          <w:marBottom w:val="0"/>
          <w:divBdr>
            <w:top w:val="none" w:sz="0" w:space="0" w:color="auto"/>
            <w:left w:val="none" w:sz="0" w:space="0" w:color="auto"/>
            <w:bottom w:val="none" w:sz="0" w:space="0" w:color="auto"/>
            <w:right w:val="none" w:sz="0" w:space="0" w:color="auto"/>
          </w:divBdr>
        </w:div>
        <w:div w:id="587538336">
          <w:marLeft w:val="0"/>
          <w:marRight w:val="0"/>
          <w:marTop w:val="0"/>
          <w:marBottom w:val="0"/>
          <w:divBdr>
            <w:top w:val="none" w:sz="0" w:space="0" w:color="auto"/>
            <w:left w:val="none" w:sz="0" w:space="0" w:color="auto"/>
            <w:bottom w:val="none" w:sz="0" w:space="0" w:color="auto"/>
            <w:right w:val="none" w:sz="0" w:space="0" w:color="auto"/>
          </w:divBdr>
        </w:div>
        <w:div w:id="646937476">
          <w:marLeft w:val="0"/>
          <w:marRight w:val="0"/>
          <w:marTop w:val="0"/>
          <w:marBottom w:val="0"/>
          <w:divBdr>
            <w:top w:val="none" w:sz="0" w:space="0" w:color="auto"/>
            <w:left w:val="none" w:sz="0" w:space="0" w:color="auto"/>
            <w:bottom w:val="none" w:sz="0" w:space="0" w:color="auto"/>
            <w:right w:val="none" w:sz="0" w:space="0" w:color="auto"/>
          </w:divBdr>
        </w:div>
        <w:div w:id="697701253">
          <w:marLeft w:val="0"/>
          <w:marRight w:val="0"/>
          <w:marTop w:val="0"/>
          <w:marBottom w:val="0"/>
          <w:divBdr>
            <w:top w:val="none" w:sz="0" w:space="0" w:color="auto"/>
            <w:left w:val="none" w:sz="0" w:space="0" w:color="auto"/>
            <w:bottom w:val="none" w:sz="0" w:space="0" w:color="auto"/>
            <w:right w:val="none" w:sz="0" w:space="0" w:color="auto"/>
          </w:divBdr>
        </w:div>
        <w:div w:id="743645584">
          <w:marLeft w:val="0"/>
          <w:marRight w:val="0"/>
          <w:marTop w:val="0"/>
          <w:marBottom w:val="0"/>
          <w:divBdr>
            <w:top w:val="none" w:sz="0" w:space="0" w:color="auto"/>
            <w:left w:val="none" w:sz="0" w:space="0" w:color="auto"/>
            <w:bottom w:val="none" w:sz="0" w:space="0" w:color="auto"/>
            <w:right w:val="none" w:sz="0" w:space="0" w:color="auto"/>
          </w:divBdr>
        </w:div>
        <w:div w:id="839781724">
          <w:marLeft w:val="0"/>
          <w:marRight w:val="0"/>
          <w:marTop w:val="0"/>
          <w:marBottom w:val="0"/>
          <w:divBdr>
            <w:top w:val="none" w:sz="0" w:space="0" w:color="auto"/>
            <w:left w:val="none" w:sz="0" w:space="0" w:color="auto"/>
            <w:bottom w:val="none" w:sz="0" w:space="0" w:color="auto"/>
            <w:right w:val="none" w:sz="0" w:space="0" w:color="auto"/>
          </w:divBdr>
        </w:div>
        <w:div w:id="891231357">
          <w:marLeft w:val="0"/>
          <w:marRight w:val="0"/>
          <w:marTop w:val="0"/>
          <w:marBottom w:val="0"/>
          <w:divBdr>
            <w:top w:val="none" w:sz="0" w:space="0" w:color="auto"/>
            <w:left w:val="none" w:sz="0" w:space="0" w:color="auto"/>
            <w:bottom w:val="none" w:sz="0" w:space="0" w:color="auto"/>
            <w:right w:val="none" w:sz="0" w:space="0" w:color="auto"/>
          </w:divBdr>
        </w:div>
        <w:div w:id="897595930">
          <w:marLeft w:val="345"/>
          <w:marRight w:val="0"/>
          <w:marTop w:val="0"/>
          <w:marBottom w:val="0"/>
          <w:divBdr>
            <w:top w:val="none" w:sz="0" w:space="0" w:color="auto"/>
            <w:left w:val="none" w:sz="0" w:space="0" w:color="auto"/>
            <w:bottom w:val="none" w:sz="0" w:space="0" w:color="auto"/>
            <w:right w:val="none" w:sz="0" w:space="0" w:color="auto"/>
          </w:divBdr>
        </w:div>
        <w:div w:id="911545003">
          <w:marLeft w:val="345"/>
          <w:marRight w:val="0"/>
          <w:marTop w:val="0"/>
          <w:marBottom w:val="0"/>
          <w:divBdr>
            <w:top w:val="none" w:sz="0" w:space="0" w:color="auto"/>
            <w:left w:val="none" w:sz="0" w:space="0" w:color="auto"/>
            <w:bottom w:val="none" w:sz="0" w:space="0" w:color="auto"/>
            <w:right w:val="none" w:sz="0" w:space="0" w:color="auto"/>
          </w:divBdr>
        </w:div>
        <w:div w:id="911548617">
          <w:marLeft w:val="345"/>
          <w:marRight w:val="0"/>
          <w:marTop w:val="0"/>
          <w:marBottom w:val="0"/>
          <w:divBdr>
            <w:top w:val="none" w:sz="0" w:space="0" w:color="auto"/>
            <w:left w:val="none" w:sz="0" w:space="0" w:color="auto"/>
            <w:bottom w:val="none" w:sz="0" w:space="0" w:color="auto"/>
            <w:right w:val="none" w:sz="0" w:space="0" w:color="auto"/>
          </w:divBdr>
        </w:div>
        <w:div w:id="918901451">
          <w:marLeft w:val="0"/>
          <w:marRight w:val="0"/>
          <w:marTop w:val="0"/>
          <w:marBottom w:val="0"/>
          <w:divBdr>
            <w:top w:val="none" w:sz="0" w:space="0" w:color="auto"/>
            <w:left w:val="none" w:sz="0" w:space="0" w:color="auto"/>
            <w:bottom w:val="none" w:sz="0" w:space="0" w:color="auto"/>
            <w:right w:val="none" w:sz="0" w:space="0" w:color="auto"/>
          </w:divBdr>
        </w:div>
        <w:div w:id="937715081">
          <w:marLeft w:val="0"/>
          <w:marRight w:val="0"/>
          <w:marTop w:val="0"/>
          <w:marBottom w:val="0"/>
          <w:divBdr>
            <w:top w:val="none" w:sz="0" w:space="0" w:color="auto"/>
            <w:left w:val="none" w:sz="0" w:space="0" w:color="auto"/>
            <w:bottom w:val="none" w:sz="0" w:space="0" w:color="auto"/>
            <w:right w:val="none" w:sz="0" w:space="0" w:color="auto"/>
          </w:divBdr>
        </w:div>
        <w:div w:id="970596202">
          <w:marLeft w:val="345"/>
          <w:marRight w:val="0"/>
          <w:marTop w:val="0"/>
          <w:marBottom w:val="0"/>
          <w:divBdr>
            <w:top w:val="none" w:sz="0" w:space="0" w:color="auto"/>
            <w:left w:val="none" w:sz="0" w:space="0" w:color="auto"/>
            <w:bottom w:val="none" w:sz="0" w:space="0" w:color="auto"/>
            <w:right w:val="none" w:sz="0" w:space="0" w:color="auto"/>
          </w:divBdr>
        </w:div>
        <w:div w:id="1041973842">
          <w:marLeft w:val="0"/>
          <w:marRight w:val="0"/>
          <w:marTop w:val="0"/>
          <w:marBottom w:val="0"/>
          <w:divBdr>
            <w:top w:val="none" w:sz="0" w:space="0" w:color="auto"/>
            <w:left w:val="none" w:sz="0" w:space="0" w:color="auto"/>
            <w:bottom w:val="none" w:sz="0" w:space="0" w:color="auto"/>
            <w:right w:val="none" w:sz="0" w:space="0" w:color="auto"/>
          </w:divBdr>
        </w:div>
        <w:div w:id="1047796875">
          <w:marLeft w:val="0"/>
          <w:marRight w:val="0"/>
          <w:marTop w:val="0"/>
          <w:marBottom w:val="0"/>
          <w:divBdr>
            <w:top w:val="none" w:sz="0" w:space="0" w:color="auto"/>
            <w:left w:val="none" w:sz="0" w:space="0" w:color="auto"/>
            <w:bottom w:val="none" w:sz="0" w:space="0" w:color="auto"/>
            <w:right w:val="none" w:sz="0" w:space="0" w:color="auto"/>
          </w:divBdr>
        </w:div>
        <w:div w:id="1056901981">
          <w:marLeft w:val="345"/>
          <w:marRight w:val="0"/>
          <w:marTop w:val="0"/>
          <w:marBottom w:val="0"/>
          <w:divBdr>
            <w:top w:val="none" w:sz="0" w:space="0" w:color="auto"/>
            <w:left w:val="none" w:sz="0" w:space="0" w:color="auto"/>
            <w:bottom w:val="none" w:sz="0" w:space="0" w:color="auto"/>
            <w:right w:val="none" w:sz="0" w:space="0" w:color="auto"/>
          </w:divBdr>
        </w:div>
        <w:div w:id="1071004694">
          <w:marLeft w:val="0"/>
          <w:marRight w:val="0"/>
          <w:marTop w:val="0"/>
          <w:marBottom w:val="0"/>
          <w:divBdr>
            <w:top w:val="none" w:sz="0" w:space="0" w:color="auto"/>
            <w:left w:val="none" w:sz="0" w:space="0" w:color="auto"/>
            <w:bottom w:val="none" w:sz="0" w:space="0" w:color="auto"/>
            <w:right w:val="none" w:sz="0" w:space="0" w:color="auto"/>
          </w:divBdr>
        </w:div>
        <w:div w:id="1201479956">
          <w:marLeft w:val="0"/>
          <w:marRight w:val="0"/>
          <w:marTop w:val="0"/>
          <w:marBottom w:val="0"/>
          <w:divBdr>
            <w:top w:val="none" w:sz="0" w:space="0" w:color="auto"/>
            <w:left w:val="none" w:sz="0" w:space="0" w:color="auto"/>
            <w:bottom w:val="none" w:sz="0" w:space="0" w:color="auto"/>
            <w:right w:val="none" w:sz="0" w:space="0" w:color="auto"/>
          </w:divBdr>
        </w:div>
        <w:div w:id="1209489034">
          <w:marLeft w:val="345"/>
          <w:marRight w:val="0"/>
          <w:marTop w:val="0"/>
          <w:marBottom w:val="0"/>
          <w:divBdr>
            <w:top w:val="none" w:sz="0" w:space="0" w:color="auto"/>
            <w:left w:val="none" w:sz="0" w:space="0" w:color="auto"/>
            <w:bottom w:val="none" w:sz="0" w:space="0" w:color="auto"/>
            <w:right w:val="none" w:sz="0" w:space="0" w:color="auto"/>
          </w:divBdr>
        </w:div>
        <w:div w:id="1232615178">
          <w:marLeft w:val="0"/>
          <w:marRight w:val="0"/>
          <w:marTop w:val="0"/>
          <w:marBottom w:val="0"/>
          <w:divBdr>
            <w:top w:val="none" w:sz="0" w:space="0" w:color="auto"/>
            <w:left w:val="none" w:sz="0" w:space="0" w:color="auto"/>
            <w:bottom w:val="none" w:sz="0" w:space="0" w:color="auto"/>
            <w:right w:val="none" w:sz="0" w:space="0" w:color="auto"/>
          </w:divBdr>
        </w:div>
        <w:div w:id="1276063570">
          <w:marLeft w:val="345"/>
          <w:marRight w:val="0"/>
          <w:marTop w:val="0"/>
          <w:marBottom w:val="0"/>
          <w:divBdr>
            <w:top w:val="none" w:sz="0" w:space="0" w:color="auto"/>
            <w:left w:val="none" w:sz="0" w:space="0" w:color="auto"/>
            <w:bottom w:val="none" w:sz="0" w:space="0" w:color="auto"/>
            <w:right w:val="none" w:sz="0" w:space="0" w:color="auto"/>
          </w:divBdr>
        </w:div>
        <w:div w:id="1423180802">
          <w:marLeft w:val="0"/>
          <w:marRight w:val="0"/>
          <w:marTop w:val="0"/>
          <w:marBottom w:val="0"/>
          <w:divBdr>
            <w:top w:val="none" w:sz="0" w:space="0" w:color="auto"/>
            <w:left w:val="none" w:sz="0" w:space="0" w:color="auto"/>
            <w:bottom w:val="none" w:sz="0" w:space="0" w:color="auto"/>
            <w:right w:val="none" w:sz="0" w:space="0" w:color="auto"/>
          </w:divBdr>
        </w:div>
        <w:div w:id="1454251238">
          <w:marLeft w:val="0"/>
          <w:marRight w:val="0"/>
          <w:marTop w:val="0"/>
          <w:marBottom w:val="0"/>
          <w:divBdr>
            <w:top w:val="none" w:sz="0" w:space="0" w:color="auto"/>
            <w:left w:val="none" w:sz="0" w:space="0" w:color="auto"/>
            <w:bottom w:val="none" w:sz="0" w:space="0" w:color="auto"/>
            <w:right w:val="none" w:sz="0" w:space="0" w:color="auto"/>
          </w:divBdr>
        </w:div>
        <w:div w:id="1471484226">
          <w:marLeft w:val="0"/>
          <w:marRight w:val="0"/>
          <w:marTop w:val="0"/>
          <w:marBottom w:val="0"/>
          <w:divBdr>
            <w:top w:val="none" w:sz="0" w:space="0" w:color="auto"/>
            <w:left w:val="none" w:sz="0" w:space="0" w:color="auto"/>
            <w:bottom w:val="none" w:sz="0" w:space="0" w:color="auto"/>
            <w:right w:val="none" w:sz="0" w:space="0" w:color="auto"/>
          </w:divBdr>
        </w:div>
        <w:div w:id="1488473310">
          <w:marLeft w:val="0"/>
          <w:marRight w:val="0"/>
          <w:marTop w:val="0"/>
          <w:marBottom w:val="0"/>
          <w:divBdr>
            <w:top w:val="none" w:sz="0" w:space="0" w:color="auto"/>
            <w:left w:val="none" w:sz="0" w:space="0" w:color="auto"/>
            <w:bottom w:val="none" w:sz="0" w:space="0" w:color="auto"/>
            <w:right w:val="none" w:sz="0" w:space="0" w:color="auto"/>
          </w:divBdr>
        </w:div>
        <w:div w:id="1525829773">
          <w:marLeft w:val="345"/>
          <w:marRight w:val="0"/>
          <w:marTop w:val="0"/>
          <w:marBottom w:val="0"/>
          <w:divBdr>
            <w:top w:val="none" w:sz="0" w:space="0" w:color="auto"/>
            <w:left w:val="none" w:sz="0" w:space="0" w:color="auto"/>
            <w:bottom w:val="none" w:sz="0" w:space="0" w:color="auto"/>
            <w:right w:val="none" w:sz="0" w:space="0" w:color="auto"/>
          </w:divBdr>
        </w:div>
        <w:div w:id="1547911540">
          <w:marLeft w:val="0"/>
          <w:marRight w:val="0"/>
          <w:marTop w:val="0"/>
          <w:marBottom w:val="0"/>
          <w:divBdr>
            <w:top w:val="none" w:sz="0" w:space="0" w:color="auto"/>
            <w:left w:val="none" w:sz="0" w:space="0" w:color="auto"/>
            <w:bottom w:val="none" w:sz="0" w:space="0" w:color="auto"/>
            <w:right w:val="none" w:sz="0" w:space="0" w:color="auto"/>
          </w:divBdr>
        </w:div>
        <w:div w:id="1560171654">
          <w:marLeft w:val="0"/>
          <w:marRight w:val="0"/>
          <w:marTop w:val="0"/>
          <w:marBottom w:val="0"/>
          <w:divBdr>
            <w:top w:val="none" w:sz="0" w:space="0" w:color="auto"/>
            <w:left w:val="none" w:sz="0" w:space="0" w:color="auto"/>
            <w:bottom w:val="none" w:sz="0" w:space="0" w:color="auto"/>
            <w:right w:val="none" w:sz="0" w:space="0" w:color="auto"/>
          </w:divBdr>
        </w:div>
        <w:div w:id="1563255910">
          <w:marLeft w:val="0"/>
          <w:marRight w:val="0"/>
          <w:marTop w:val="0"/>
          <w:marBottom w:val="0"/>
          <w:divBdr>
            <w:top w:val="none" w:sz="0" w:space="0" w:color="auto"/>
            <w:left w:val="none" w:sz="0" w:space="0" w:color="auto"/>
            <w:bottom w:val="none" w:sz="0" w:space="0" w:color="auto"/>
            <w:right w:val="none" w:sz="0" w:space="0" w:color="auto"/>
          </w:divBdr>
        </w:div>
        <w:div w:id="1578974331">
          <w:marLeft w:val="345"/>
          <w:marRight w:val="0"/>
          <w:marTop w:val="0"/>
          <w:marBottom w:val="0"/>
          <w:divBdr>
            <w:top w:val="none" w:sz="0" w:space="0" w:color="auto"/>
            <w:left w:val="none" w:sz="0" w:space="0" w:color="auto"/>
            <w:bottom w:val="none" w:sz="0" w:space="0" w:color="auto"/>
            <w:right w:val="none" w:sz="0" w:space="0" w:color="auto"/>
          </w:divBdr>
        </w:div>
        <w:div w:id="1604151044">
          <w:marLeft w:val="0"/>
          <w:marRight w:val="0"/>
          <w:marTop w:val="0"/>
          <w:marBottom w:val="0"/>
          <w:divBdr>
            <w:top w:val="none" w:sz="0" w:space="0" w:color="auto"/>
            <w:left w:val="none" w:sz="0" w:space="0" w:color="auto"/>
            <w:bottom w:val="none" w:sz="0" w:space="0" w:color="auto"/>
            <w:right w:val="none" w:sz="0" w:space="0" w:color="auto"/>
          </w:divBdr>
        </w:div>
        <w:div w:id="1655530450">
          <w:marLeft w:val="0"/>
          <w:marRight w:val="0"/>
          <w:marTop w:val="0"/>
          <w:marBottom w:val="0"/>
          <w:divBdr>
            <w:top w:val="none" w:sz="0" w:space="0" w:color="auto"/>
            <w:left w:val="none" w:sz="0" w:space="0" w:color="auto"/>
            <w:bottom w:val="none" w:sz="0" w:space="0" w:color="auto"/>
            <w:right w:val="none" w:sz="0" w:space="0" w:color="auto"/>
          </w:divBdr>
        </w:div>
        <w:div w:id="1744600111">
          <w:marLeft w:val="0"/>
          <w:marRight w:val="0"/>
          <w:marTop w:val="0"/>
          <w:marBottom w:val="0"/>
          <w:divBdr>
            <w:top w:val="none" w:sz="0" w:space="0" w:color="auto"/>
            <w:left w:val="none" w:sz="0" w:space="0" w:color="auto"/>
            <w:bottom w:val="none" w:sz="0" w:space="0" w:color="auto"/>
            <w:right w:val="none" w:sz="0" w:space="0" w:color="auto"/>
          </w:divBdr>
        </w:div>
        <w:div w:id="1764837608">
          <w:marLeft w:val="345"/>
          <w:marRight w:val="0"/>
          <w:marTop w:val="0"/>
          <w:marBottom w:val="0"/>
          <w:divBdr>
            <w:top w:val="none" w:sz="0" w:space="0" w:color="auto"/>
            <w:left w:val="none" w:sz="0" w:space="0" w:color="auto"/>
            <w:bottom w:val="none" w:sz="0" w:space="0" w:color="auto"/>
            <w:right w:val="none" w:sz="0" w:space="0" w:color="auto"/>
          </w:divBdr>
        </w:div>
        <w:div w:id="1908681125">
          <w:marLeft w:val="0"/>
          <w:marRight w:val="0"/>
          <w:marTop w:val="0"/>
          <w:marBottom w:val="0"/>
          <w:divBdr>
            <w:top w:val="none" w:sz="0" w:space="0" w:color="auto"/>
            <w:left w:val="none" w:sz="0" w:space="0" w:color="auto"/>
            <w:bottom w:val="none" w:sz="0" w:space="0" w:color="auto"/>
            <w:right w:val="none" w:sz="0" w:space="0" w:color="auto"/>
          </w:divBdr>
        </w:div>
        <w:div w:id="1922835964">
          <w:marLeft w:val="345"/>
          <w:marRight w:val="0"/>
          <w:marTop w:val="0"/>
          <w:marBottom w:val="0"/>
          <w:divBdr>
            <w:top w:val="none" w:sz="0" w:space="0" w:color="auto"/>
            <w:left w:val="none" w:sz="0" w:space="0" w:color="auto"/>
            <w:bottom w:val="none" w:sz="0" w:space="0" w:color="auto"/>
            <w:right w:val="none" w:sz="0" w:space="0" w:color="auto"/>
          </w:divBdr>
        </w:div>
        <w:div w:id="2007976939">
          <w:marLeft w:val="0"/>
          <w:marRight w:val="0"/>
          <w:marTop w:val="0"/>
          <w:marBottom w:val="0"/>
          <w:divBdr>
            <w:top w:val="none" w:sz="0" w:space="0" w:color="auto"/>
            <w:left w:val="none" w:sz="0" w:space="0" w:color="auto"/>
            <w:bottom w:val="none" w:sz="0" w:space="0" w:color="auto"/>
            <w:right w:val="none" w:sz="0" w:space="0" w:color="auto"/>
          </w:divBdr>
        </w:div>
        <w:div w:id="2012946757">
          <w:marLeft w:val="0"/>
          <w:marRight w:val="0"/>
          <w:marTop w:val="0"/>
          <w:marBottom w:val="0"/>
          <w:divBdr>
            <w:top w:val="none" w:sz="0" w:space="0" w:color="auto"/>
            <w:left w:val="none" w:sz="0" w:space="0" w:color="auto"/>
            <w:bottom w:val="none" w:sz="0" w:space="0" w:color="auto"/>
            <w:right w:val="none" w:sz="0" w:space="0" w:color="auto"/>
          </w:divBdr>
        </w:div>
        <w:div w:id="2069911588">
          <w:marLeft w:val="0"/>
          <w:marRight w:val="0"/>
          <w:marTop w:val="0"/>
          <w:marBottom w:val="0"/>
          <w:divBdr>
            <w:top w:val="none" w:sz="0" w:space="0" w:color="auto"/>
            <w:left w:val="none" w:sz="0" w:space="0" w:color="auto"/>
            <w:bottom w:val="none" w:sz="0" w:space="0" w:color="auto"/>
            <w:right w:val="none" w:sz="0" w:space="0" w:color="auto"/>
          </w:divBdr>
        </w:div>
        <w:div w:id="2073655308">
          <w:marLeft w:val="345"/>
          <w:marRight w:val="0"/>
          <w:marTop w:val="0"/>
          <w:marBottom w:val="0"/>
          <w:divBdr>
            <w:top w:val="none" w:sz="0" w:space="0" w:color="auto"/>
            <w:left w:val="none" w:sz="0" w:space="0" w:color="auto"/>
            <w:bottom w:val="none" w:sz="0" w:space="0" w:color="auto"/>
            <w:right w:val="none" w:sz="0" w:space="0" w:color="auto"/>
          </w:divBdr>
        </w:div>
        <w:div w:id="2088576794">
          <w:marLeft w:val="0"/>
          <w:marRight w:val="0"/>
          <w:marTop w:val="0"/>
          <w:marBottom w:val="0"/>
          <w:divBdr>
            <w:top w:val="none" w:sz="0" w:space="0" w:color="auto"/>
            <w:left w:val="none" w:sz="0" w:space="0" w:color="auto"/>
            <w:bottom w:val="none" w:sz="0" w:space="0" w:color="auto"/>
            <w:right w:val="none" w:sz="0" w:space="0" w:color="auto"/>
          </w:divBdr>
        </w:div>
        <w:div w:id="2146697309">
          <w:marLeft w:val="0"/>
          <w:marRight w:val="0"/>
          <w:marTop w:val="0"/>
          <w:marBottom w:val="0"/>
          <w:divBdr>
            <w:top w:val="none" w:sz="0" w:space="0" w:color="auto"/>
            <w:left w:val="none" w:sz="0" w:space="0" w:color="auto"/>
            <w:bottom w:val="none" w:sz="0" w:space="0" w:color="auto"/>
            <w:right w:val="none" w:sz="0" w:space="0" w:color="auto"/>
          </w:divBdr>
        </w:div>
      </w:divsChild>
    </w:div>
    <w:div w:id="463037109">
      <w:bodyDiv w:val="1"/>
      <w:marLeft w:val="0"/>
      <w:marRight w:val="0"/>
      <w:marTop w:val="0"/>
      <w:marBottom w:val="0"/>
      <w:divBdr>
        <w:top w:val="none" w:sz="0" w:space="0" w:color="auto"/>
        <w:left w:val="none" w:sz="0" w:space="0" w:color="auto"/>
        <w:bottom w:val="none" w:sz="0" w:space="0" w:color="auto"/>
        <w:right w:val="none" w:sz="0" w:space="0" w:color="auto"/>
      </w:divBdr>
      <w:divsChild>
        <w:div w:id="664283048">
          <w:marLeft w:val="0"/>
          <w:marRight w:val="0"/>
          <w:marTop w:val="0"/>
          <w:marBottom w:val="0"/>
          <w:divBdr>
            <w:top w:val="none" w:sz="0" w:space="0" w:color="auto"/>
            <w:left w:val="none" w:sz="0" w:space="0" w:color="auto"/>
            <w:bottom w:val="none" w:sz="0" w:space="0" w:color="auto"/>
            <w:right w:val="none" w:sz="0" w:space="0" w:color="auto"/>
          </w:divBdr>
        </w:div>
      </w:divsChild>
    </w:div>
    <w:div w:id="683168250">
      <w:bodyDiv w:val="1"/>
      <w:marLeft w:val="0"/>
      <w:marRight w:val="0"/>
      <w:marTop w:val="0"/>
      <w:marBottom w:val="0"/>
      <w:divBdr>
        <w:top w:val="none" w:sz="0" w:space="0" w:color="auto"/>
        <w:left w:val="none" w:sz="0" w:space="0" w:color="auto"/>
        <w:bottom w:val="none" w:sz="0" w:space="0" w:color="auto"/>
        <w:right w:val="none" w:sz="0" w:space="0" w:color="auto"/>
      </w:divBdr>
    </w:div>
    <w:div w:id="736710890">
      <w:bodyDiv w:val="1"/>
      <w:marLeft w:val="0"/>
      <w:marRight w:val="0"/>
      <w:marTop w:val="0"/>
      <w:marBottom w:val="0"/>
      <w:divBdr>
        <w:top w:val="none" w:sz="0" w:space="0" w:color="auto"/>
        <w:left w:val="none" w:sz="0" w:space="0" w:color="auto"/>
        <w:bottom w:val="none" w:sz="0" w:space="0" w:color="auto"/>
        <w:right w:val="none" w:sz="0" w:space="0" w:color="auto"/>
      </w:divBdr>
    </w:div>
    <w:div w:id="1075660802">
      <w:bodyDiv w:val="1"/>
      <w:marLeft w:val="0"/>
      <w:marRight w:val="0"/>
      <w:marTop w:val="0"/>
      <w:marBottom w:val="0"/>
      <w:divBdr>
        <w:top w:val="none" w:sz="0" w:space="0" w:color="auto"/>
        <w:left w:val="none" w:sz="0" w:space="0" w:color="auto"/>
        <w:bottom w:val="none" w:sz="0" w:space="0" w:color="auto"/>
        <w:right w:val="none" w:sz="0" w:space="0" w:color="auto"/>
      </w:divBdr>
    </w:div>
    <w:div w:id="1108965189">
      <w:bodyDiv w:val="1"/>
      <w:marLeft w:val="0"/>
      <w:marRight w:val="0"/>
      <w:marTop w:val="0"/>
      <w:marBottom w:val="0"/>
      <w:divBdr>
        <w:top w:val="none" w:sz="0" w:space="0" w:color="auto"/>
        <w:left w:val="none" w:sz="0" w:space="0" w:color="auto"/>
        <w:bottom w:val="none" w:sz="0" w:space="0" w:color="auto"/>
        <w:right w:val="none" w:sz="0" w:space="0" w:color="auto"/>
      </w:divBdr>
    </w:div>
    <w:div w:id="1176075292">
      <w:bodyDiv w:val="1"/>
      <w:marLeft w:val="0"/>
      <w:marRight w:val="0"/>
      <w:marTop w:val="0"/>
      <w:marBottom w:val="0"/>
      <w:divBdr>
        <w:top w:val="none" w:sz="0" w:space="0" w:color="auto"/>
        <w:left w:val="none" w:sz="0" w:space="0" w:color="auto"/>
        <w:bottom w:val="none" w:sz="0" w:space="0" w:color="auto"/>
        <w:right w:val="none" w:sz="0" w:space="0" w:color="auto"/>
      </w:divBdr>
      <w:divsChild>
        <w:div w:id="1115095141">
          <w:marLeft w:val="0"/>
          <w:marRight w:val="0"/>
          <w:marTop w:val="0"/>
          <w:marBottom w:val="0"/>
          <w:divBdr>
            <w:top w:val="none" w:sz="0" w:space="0" w:color="auto"/>
            <w:left w:val="none" w:sz="0" w:space="0" w:color="auto"/>
            <w:bottom w:val="none" w:sz="0" w:space="0" w:color="auto"/>
            <w:right w:val="none" w:sz="0" w:space="0" w:color="auto"/>
          </w:divBdr>
          <w:divsChild>
            <w:div w:id="17005391">
              <w:marLeft w:val="0"/>
              <w:marRight w:val="0"/>
              <w:marTop w:val="0"/>
              <w:marBottom w:val="180"/>
              <w:divBdr>
                <w:top w:val="none" w:sz="0" w:space="0" w:color="auto"/>
                <w:left w:val="none" w:sz="0" w:space="0" w:color="auto"/>
                <w:bottom w:val="none" w:sz="0" w:space="0" w:color="auto"/>
                <w:right w:val="none" w:sz="0" w:space="0" w:color="auto"/>
              </w:divBdr>
            </w:div>
          </w:divsChild>
        </w:div>
        <w:div w:id="669407085">
          <w:marLeft w:val="0"/>
          <w:marRight w:val="0"/>
          <w:marTop w:val="0"/>
          <w:marBottom w:val="120"/>
          <w:divBdr>
            <w:top w:val="none" w:sz="0" w:space="0" w:color="auto"/>
            <w:left w:val="none" w:sz="0" w:space="0" w:color="auto"/>
            <w:bottom w:val="none" w:sz="0" w:space="0" w:color="auto"/>
            <w:right w:val="none" w:sz="0" w:space="0" w:color="auto"/>
          </w:divBdr>
        </w:div>
        <w:div w:id="2055763000">
          <w:marLeft w:val="0"/>
          <w:marRight w:val="0"/>
          <w:marTop w:val="0"/>
          <w:marBottom w:val="0"/>
          <w:divBdr>
            <w:top w:val="none" w:sz="0" w:space="0" w:color="auto"/>
            <w:left w:val="none" w:sz="0" w:space="0" w:color="auto"/>
            <w:bottom w:val="none" w:sz="0" w:space="0" w:color="auto"/>
            <w:right w:val="none" w:sz="0" w:space="0" w:color="auto"/>
          </w:divBdr>
          <w:divsChild>
            <w:div w:id="45690200">
              <w:marLeft w:val="0"/>
              <w:marRight w:val="0"/>
              <w:marTop w:val="0"/>
              <w:marBottom w:val="0"/>
              <w:divBdr>
                <w:top w:val="none" w:sz="0" w:space="0" w:color="auto"/>
                <w:left w:val="none" w:sz="0" w:space="0" w:color="auto"/>
                <w:bottom w:val="none" w:sz="0" w:space="0" w:color="auto"/>
                <w:right w:val="none" w:sz="0" w:space="0" w:color="auto"/>
              </w:divBdr>
            </w:div>
            <w:div w:id="516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975669">
      <w:bodyDiv w:val="1"/>
      <w:marLeft w:val="0"/>
      <w:marRight w:val="0"/>
      <w:marTop w:val="0"/>
      <w:marBottom w:val="0"/>
      <w:divBdr>
        <w:top w:val="none" w:sz="0" w:space="0" w:color="auto"/>
        <w:left w:val="none" w:sz="0" w:space="0" w:color="auto"/>
        <w:bottom w:val="none" w:sz="0" w:space="0" w:color="auto"/>
        <w:right w:val="none" w:sz="0" w:space="0" w:color="auto"/>
      </w:divBdr>
      <w:divsChild>
        <w:div w:id="1567955624">
          <w:marLeft w:val="0"/>
          <w:marRight w:val="0"/>
          <w:marTop w:val="0"/>
          <w:marBottom w:val="0"/>
          <w:divBdr>
            <w:top w:val="none" w:sz="0" w:space="0" w:color="auto"/>
            <w:left w:val="none" w:sz="0" w:space="0" w:color="auto"/>
            <w:bottom w:val="none" w:sz="0" w:space="0" w:color="auto"/>
            <w:right w:val="none" w:sz="0" w:space="0" w:color="auto"/>
          </w:divBdr>
        </w:div>
        <w:div w:id="546650104">
          <w:marLeft w:val="0"/>
          <w:marRight w:val="0"/>
          <w:marTop w:val="0"/>
          <w:marBottom w:val="0"/>
          <w:divBdr>
            <w:top w:val="none" w:sz="0" w:space="0" w:color="auto"/>
            <w:left w:val="none" w:sz="0" w:space="0" w:color="auto"/>
            <w:bottom w:val="none" w:sz="0" w:space="0" w:color="auto"/>
            <w:right w:val="none" w:sz="0" w:space="0" w:color="auto"/>
          </w:divBdr>
        </w:div>
      </w:divsChild>
    </w:div>
    <w:div w:id="1257982413">
      <w:bodyDiv w:val="1"/>
      <w:marLeft w:val="0"/>
      <w:marRight w:val="0"/>
      <w:marTop w:val="0"/>
      <w:marBottom w:val="0"/>
      <w:divBdr>
        <w:top w:val="none" w:sz="0" w:space="0" w:color="auto"/>
        <w:left w:val="none" w:sz="0" w:space="0" w:color="auto"/>
        <w:bottom w:val="none" w:sz="0" w:space="0" w:color="auto"/>
        <w:right w:val="none" w:sz="0" w:space="0" w:color="auto"/>
      </w:divBdr>
    </w:div>
    <w:div w:id="1453480715">
      <w:bodyDiv w:val="1"/>
      <w:marLeft w:val="0"/>
      <w:marRight w:val="0"/>
      <w:marTop w:val="0"/>
      <w:marBottom w:val="0"/>
      <w:divBdr>
        <w:top w:val="none" w:sz="0" w:space="0" w:color="auto"/>
        <w:left w:val="none" w:sz="0" w:space="0" w:color="auto"/>
        <w:bottom w:val="none" w:sz="0" w:space="0" w:color="auto"/>
        <w:right w:val="none" w:sz="0" w:space="0" w:color="auto"/>
      </w:divBdr>
      <w:divsChild>
        <w:div w:id="1967419933">
          <w:marLeft w:val="0"/>
          <w:marRight w:val="0"/>
          <w:marTop w:val="0"/>
          <w:marBottom w:val="0"/>
          <w:divBdr>
            <w:top w:val="none" w:sz="0" w:space="0" w:color="auto"/>
            <w:left w:val="none" w:sz="0" w:space="0" w:color="auto"/>
            <w:bottom w:val="none" w:sz="0" w:space="0" w:color="auto"/>
            <w:right w:val="none" w:sz="0" w:space="0" w:color="auto"/>
          </w:divBdr>
          <w:divsChild>
            <w:div w:id="1606689731">
              <w:marLeft w:val="0"/>
              <w:marRight w:val="0"/>
              <w:marTop w:val="0"/>
              <w:marBottom w:val="180"/>
              <w:divBdr>
                <w:top w:val="none" w:sz="0" w:space="0" w:color="auto"/>
                <w:left w:val="none" w:sz="0" w:space="0" w:color="auto"/>
                <w:bottom w:val="none" w:sz="0" w:space="0" w:color="auto"/>
                <w:right w:val="none" w:sz="0" w:space="0" w:color="auto"/>
              </w:divBdr>
            </w:div>
          </w:divsChild>
        </w:div>
        <w:div w:id="2113553388">
          <w:marLeft w:val="0"/>
          <w:marRight w:val="0"/>
          <w:marTop w:val="0"/>
          <w:marBottom w:val="120"/>
          <w:divBdr>
            <w:top w:val="none" w:sz="0" w:space="0" w:color="auto"/>
            <w:left w:val="none" w:sz="0" w:space="0" w:color="auto"/>
            <w:bottom w:val="none" w:sz="0" w:space="0" w:color="auto"/>
            <w:right w:val="none" w:sz="0" w:space="0" w:color="auto"/>
          </w:divBdr>
        </w:div>
        <w:div w:id="1409108109">
          <w:marLeft w:val="0"/>
          <w:marRight w:val="0"/>
          <w:marTop w:val="0"/>
          <w:marBottom w:val="0"/>
          <w:divBdr>
            <w:top w:val="none" w:sz="0" w:space="0" w:color="auto"/>
            <w:left w:val="none" w:sz="0" w:space="0" w:color="auto"/>
            <w:bottom w:val="none" w:sz="0" w:space="0" w:color="auto"/>
            <w:right w:val="none" w:sz="0" w:space="0" w:color="auto"/>
          </w:divBdr>
          <w:divsChild>
            <w:div w:id="1445423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1918311">
      <w:bodyDiv w:val="1"/>
      <w:marLeft w:val="0"/>
      <w:marRight w:val="0"/>
      <w:marTop w:val="0"/>
      <w:marBottom w:val="0"/>
      <w:divBdr>
        <w:top w:val="none" w:sz="0" w:space="0" w:color="auto"/>
        <w:left w:val="none" w:sz="0" w:space="0" w:color="auto"/>
        <w:bottom w:val="none" w:sz="0" w:space="0" w:color="auto"/>
        <w:right w:val="none" w:sz="0" w:space="0" w:color="auto"/>
      </w:divBdr>
    </w:div>
    <w:div w:id="1534152614">
      <w:bodyDiv w:val="1"/>
      <w:marLeft w:val="0"/>
      <w:marRight w:val="0"/>
      <w:marTop w:val="0"/>
      <w:marBottom w:val="0"/>
      <w:divBdr>
        <w:top w:val="none" w:sz="0" w:space="0" w:color="auto"/>
        <w:left w:val="none" w:sz="0" w:space="0" w:color="auto"/>
        <w:bottom w:val="none" w:sz="0" w:space="0" w:color="auto"/>
        <w:right w:val="none" w:sz="0" w:space="0" w:color="auto"/>
      </w:divBdr>
    </w:div>
    <w:div w:id="1629820378">
      <w:bodyDiv w:val="1"/>
      <w:marLeft w:val="0"/>
      <w:marRight w:val="0"/>
      <w:marTop w:val="0"/>
      <w:marBottom w:val="0"/>
      <w:divBdr>
        <w:top w:val="none" w:sz="0" w:space="0" w:color="auto"/>
        <w:left w:val="none" w:sz="0" w:space="0" w:color="auto"/>
        <w:bottom w:val="none" w:sz="0" w:space="0" w:color="auto"/>
        <w:right w:val="none" w:sz="0" w:space="0" w:color="auto"/>
      </w:divBdr>
    </w:div>
    <w:div w:id="1698846678">
      <w:bodyDiv w:val="1"/>
      <w:marLeft w:val="0"/>
      <w:marRight w:val="0"/>
      <w:marTop w:val="0"/>
      <w:marBottom w:val="0"/>
      <w:divBdr>
        <w:top w:val="none" w:sz="0" w:space="0" w:color="auto"/>
        <w:left w:val="none" w:sz="0" w:space="0" w:color="auto"/>
        <w:bottom w:val="none" w:sz="0" w:space="0" w:color="auto"/>
        <w:right w:val="none" w:sz="0" w:space="0" w:color="auto"/>
      </w:divBdr>
    </w:div>
    <w:div w:id="1722946009">
      <w:bodyDiv w:val="1"/>
      <w:marLeft w:val="0"/>
      <w:marRight w:val="0"/>
      <w:marTop w:val="0"/>
      <w:marBottom w:val="0"/>
      <w:divBdr>
        <w:top w:val="none" w:sz="0" w:space="0" w:color="auto"/>
        <w:left w:val="none" w:sz="0" w:space="0" w:color="auto"/>
        <w:bottom w:val="none" w:sz="0" w:space="0" w:color="auto"/>
        <w:right w:val="none" w:sz="0" w:space="0" w:color="auto"/>
      </w:divBdr>
    </w:div>
    <w:div w:id="1853109947">
      <w:bodyDiv w:val="1"/>
      <w:marLeft w:val="0"/>
      <w:marRight w:val="0"/>
      <w:marTop w:val="0"/>
      <w:marBottom w:val="0"/>
      <w:divBdr>
        <w:top w:val="none" w:sz="0" w:space="0" w:color="auto"/>
        <w:left w:val="none" w:sz="0" w:space="0" w:color="auto"/>
        <w:bottom w:val="none" w:sz="0" w:space="0" w:color="auto"/>
        <w:right w:val="none" w:sz="0" w:space="0" w:color="auto"/>
      </w:divBdr>
      <w:divsChild>
        <w:div w:id="583145226">
          <w:marLeft w:val="0"/>
          <w:marRight w:val="0"/>
          <w:marTop w:val="225"/>
          <w:marBottom w:val="225"/>
          <w:divBdr>
            <w:top w:val="none" w:sz="0" w:space="0" w:color="auto"/>
            <w:left w:val="none" w:sz="0" w:space="0" w:color="auto"/>
            <w:bottom w:val="none" w:sz="0" w:space="0" w:color="auto"/>
            <w:right w:val="none" w:sz="0" w:space="0" w:color="auto"/>
          </w:divBdr>
        </w:div>
      </w:divsChild>
    </w:div>
    <w:div w:id="1940024513">
      <w:bodyDiv w:val="1"/>
      <w:marLeft w:val="0"/>
      <w:marRight w:val="0"/>
      <w:marTop w:val="0"/>
      <w:marBottom w:val="0"/>
      <w:divBdr>
        <w:top w:val="none" w:sz="0" w:space="0" w:color="auto"/>
        <w:left w:val="none" w:sz="0" w:space="0" w:color="auto"/>
        <w:bottom w:val="none" w:sz="0" w:space="0" w:color="auto"/>
        <w:right w:val="none" w:sz="0" w:space="0" w:color="auto"/>
      </w:divBdr>
    </w:div>
    <w:div w:id="1972249382">
      <w:bodyDiv w:val="1"/>
      <w:marLeft w:val="0"/>
      <w:marRight w:val="0"/>
      <w:marTop w:val="0"/>
      <w:marBottom w:val="0"/>
      <w:divBdr>
        <w:top w:val="none" w:sz="0" w:space="0" w:color="auto"/>
        <w:left w:val="none" w:sz="0" w:space="0" w:color="auto"/>
        <w:bottom w:val="none" w:sz="0" w:space="0" w:color="auto"/>
        <w:right w:val="none" w:sz="0" w:space="0" w:color="auto"/>
      </w:divBdr>
      <w:divsChild>
        <w:div w:id="873538217">
          <w:marLeft w:val="0"/>
          <w:marRight w:val="0"/>
          <w:marTop w:val="0"/>
          <w:marBottom w:val="0"/>
          <w:divBdr>
            <w:top w:val="none" w:sz="0" w:space="0" w:color="auto"/>
            <w:left w:val="none" w:sz="0" w:space="0" w:color="auto"/>
            <w:bottom w:val="none" w:sz="0" w:space="0" w:color="auto"/>
            <w:right w:val="none" w:sz="0" w:space="0" w:color="auto"/>
          </w:divBdr>
          <w:divsChild>
            <w:div w:id="2078355507">
              <w:marLeft w:val="0"/>
              <w:marRight w:val="0"/>
              <w:marTop w:val="0"/>
              <w:marBottom w:val="180"/>
              <w:divBdr>
                <w:top w:val="none" w:sz="0" w:space="0" w:color="auto"/>
                <w:left w:val="none" w:sz="0" w:space="0" w:color="auto"/>
                <w:bottom w:val="none" w:sz="0" w:space="0" w:color="auto"/>
                <w:right w:val="none" w:sz="0" w:space="0" w:color="auto"/>
              </w:divBdr>
            </w:div>
          </w:divsChild>
        </w:div>
        <w:div w:id="1075861840">
          <w:marLeft w:val="0"/>
          <w:marRight w:val="0"/>
          <w:marTop w:val="0"/>
          <w:marBottom w:val="120"/>
          <w:divBdr>
            <w:top w:val="none" w:sz="0" w:space="0" w:color="auto"/>
            <w:left w:val="none" w:sz="0" w:space="0" w:color="auto"/>
            <w:bottom w:val="none" w:sz="0" w:space="0" w:color="auto"/>
            <w:right w:val="none" w:sz="0" w:space="0" w:color="auto"/>
          </w:divBdr>
        </w:div>
      </w:divsChild>
    </w:div>
    <w:div w:id="1979408511">
      <w:bodyDiv w:val="1"/>
      <w:marLeft w:val="0"/>
      <w:marRight w:val="0"/>
      <w:marTop w:val="0"/>
      <w:marBottom w:val="0"/>
      <w:divBdr>
        <w:top w:val="none" w:sz="0" w:space="0" w:color="auto"/>
        <w:left w:val="none" w:sz="0" w:space="0" w:color="auto"/>
        <w:bottom w:val="none" w:sz="0" w:space="0" w:color="auto"/>
        <w:right w:val="none" w:sz="0" w:space="0" w:color="auto"/>
      </w:divBdr>
      <w:divsChild>
        <w:div w:id="1610114622">
          <w:marLeft w:val="0"/>
          <w:marRight w:val="0"/>
          <w:marTop w:val="0"/>
          <w:marBottom w:val="0"/>
          <w:divBdr>
            <w:top w:val="none" w:sz="0" w:space="0" w:color="auto"/>
            <w:left w:val="none" w:sz="0" w:space="0" w:color="auto"/>
            <w:bottom w:val="none" w:sz="0" w:space="0" w:color="auto"/>
            <w:right w:val="none" w:sz="0" w:space="0" w:color="auto"/>
          </w:divBdr>
          <w:divsChild>
            <w:div w:id="468942225">
              <w:marLeft w:val="0"/>
              <w:marRight w:val="0"/>
              <w:marTop w:val="0"/>
              <w:marBottom w:val="180"/>
              <w:divBdr>
                <w:top w:val="none" w:sz="0" w:space="0" w:color="auto"/>
                <w:left w:val="none" w:sz="0" w:space="0" w:color="auto"/>
                <w:bottom w:val="none" w:sz="0" w:space="0" w:color="auto"/>
                <w:right w:val="none" w:sz="0" w:space="0" w:color="auto"/>
              </w:divBdr>
            </w:div>
          </w:divsChild>
        </w:div>
        <w:div w:id="1298608481">
          <w:marLeft w:val="0"/>
          <w:marRight w:val="0"/>
          <w:marTop w:val="0"/>
          <w:marBottom w:val="120"/>
          <w:divBdr>
            <w:top w:val="none" w:sz="0" w:space="0" w:color="auto"/>
            <w:left w:val="none" w:sz="0" w:space="0" w:color="auto"/>
            <w:bottom w:val="none" w:sz="0" w:space="0" w:color="auto"/>
            <w:right w:val="none" w:sz="0" w:space="0" w:color="auto"/>
          </w:divBdr>
        </w:div>
        <w:div w:id="1729769522">
          <w:marLeft w:val="0"/>
          <w:marRight w:val="0"/>
          <w:marTop w:val="0"/>
          <w:marBottom w:val="0"/>
          <w:divBdr>
            <w:top w:val="none" w:sz="0" w:space="0" w:color="auto"/>
            <w:left w:val="none" w:sz="0" w:space="0" w:color="auto"/>
            <w:bottom w:val="none" w:sz="0" w:space="0" w:color="auto"/>
            <w:right w:val="none" w:sz="0" w:space="0" w:color="auto"/>
          </w:divBdr>
          <w:divsChild>
            <w:div w:id="1658269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161746">
      <w:bodyDiv w:val="1"/>
      <w:marLeft w:val="0"/>
      <w:marRight w:val="0"/>
      <w:marTop w:val="0"/>
      <w:marBottom w:val="0"/>
      <w:divBdr>
        <w:top w:val="none" w:sz="0" w:space="0" w:color="auto"/>
        <w:left w:val="none" w:sz="0" w:space="0" w:color="auto"/>
        <w:bottom w:val="none" w:sz="0" w:space="0" w:color="auto"/>
        <w:right w:val="none" w:sz="0" w:space="0" w:color="auto"/>
      </w:divBdr>
    </w:div>
    <w:div w:id="2128813320">
      <w:bodyDiv w:val="1"/>
      <w:marLeft w:val="0"/>
      <w:marRight w:val="0"/>
      <w:marTop w:val="0"/>
      <w:marBottom w:val="0"/>
      <w:divBdr>
        <w:top w:val="none" w:sz="0" w:space="0" w:color="auto"/>
        <w:left w:val="none" w:sz="0" w:space="0" w:color="auto"/>
        <w:bottom w:val="none" w:sz="0" w:space="0" w:color="auto"/>
        <w:right w:val="none" w:sz="0" w:space="0" w:color="auto"/>
      </w:divBdr>
      <w:divsChild>
        <w:div w:id="55323502">
          <w:marLeft w:val="0"/>
          <w:marRight w:val="0"/>
          <w:marTop w:val="0"/>
          <w:marBottom w:val="0"/>
          <w:divBdr>
            <w:top w:val="none" w:sz="0" w:space="0" w:color="auto"/>
            <w:left w:val="none" w:sz="0" w:space="0" w:color="auto"/>
            <w:bottom w:val="none" w:sz="0" w:space="0" w:color="auto"/>
            <w:right w:val="none" w:sz="0" w:space="0" w:color="auto"/>
          </w:divBdr>
          <w:divsChild>
            <w:div w:id="1642465834">
              <w:marLeft w:val="0"/>
              <w:marRight w:val="0"/>
              <w:marTop w:val="0"/>
              <w:marBottom w:val="0"/>
              <w:divBdr>
                <w:top w:val="none" w:sz="0" w:space="0" w:color="auto"/>
                <w:left w:val="none" w:sz="0" w:space="0" w:color="auto"/>
                <w:bottom w:val="none" w:sz="0" w:space="0" w:color="auto"/>
                <w:right w:val="none" w:sz="0" w:space="0" w:color="auto"/>
              </w:divBdr>
            </w:div>
          </w:divsChild>
        </w:div>
        <w:div w:id="1855679650">
          <w:marLeft w:val="0"/>
          <w:marRight w:val="0"/>
          <w:marTop w:val="0"/>
          <w:marBottom w:val="0"/>
          <w:divBdr>
            <w:top w:val="none" w:sz="0" w:space="0" w:color="auto"/>
            <w:left w:val="none" w:sz="0" w:space="0" w:color="auto"/>
            <w:bottom w:val="none" w:sz="0" w:space="0" w:color="auto"/>
            <w:right w:val="none" w:sz="0" w:space="0" w:color="auto"/>
          </w:divBdr>
          <w:divsChild>
            <w:div w:id="1121995360">
              <w:marLeft w:val="0"/>
              <w:marRight w:val="0"/>
              <w:marTop w:val="0"/>
              <w:marBottom w:val="0"/>
              <w:divBdr>
                <w:top w:val="none" w:sz="0" w:space="0" w:color="auto"/>
                <w:left w:val="none" w:sz="0" w:space="0" w:color="auto"/>
                <w:bottom w:val="none" w:sz="0" w:space="0" w:color="auto"/>
                <w:right w:val="none" w:sz="0" w:space="0" w:color="auto"/>
              </w:divBdr>
            </w:div>
          </w:divsChild>
        </w:div>
        <w:div w:id="459347830">
          <w:marLeft w:val="0"/>
          <w:marRight w:val="0"/>
          <w:marTop w:val="0"/>
          <w:marBottom w:val="0"/>
          <w:divBdr>
            <w:top w:val="none" w:sz="0" w:space="0" w:color="auto"/>
            <w:left w:val="none" w:sz="0" w:space="0" w:color="auto"/>
            <w:bottom w:val="none" w:sz="0" w:space="0" w:color="auto"/>
            <w:right w:val="none" w:sz="0" w:space="0" w:color="auto"/>
          </w:divBdr>
          <w:divsChild>
            <w:div w:id="952370958">
              <w:marLeft w:val="0"/>
              <w:marRight w:val="0"/>
              <w:marTop w:val="0"/>
              <w:marBottom w:val="0"/>
              <w:divBdr>
                <w:top w:val="none" w:sz="0" w:space="0" w:color="auto"/>
                <w:left w:val="none" w:sz="0" w:space="0" w:color="auto"/>
                <w:bottom w:val="none" w:sz="0" w:space="0" w:color="auto"/>
                <w:right w:val="none" w:sz="0" w:space="0" w:color="auto"/>
              </w:divBdr>
            </w:div>
          </w:divsChild>
        </w:div>
        <w:div w:id="1426003099">
          <w:marLeft w:val="0"/>
          <w:marRight w:val="0"/>
          <w:marTop w:val="0"/>
          <w:marBottom w:val="0"/>
          <w:divBdr>
            <w:top w:val="none" w:sz="0" w:space="0" w:color="auto"/>
            <w:left w:val="none" w:sz="0" w:space="0" w:color="auto"/>
            <w:bottom w:val="none" w:sz="0" w:space="0" w:color="auto"/>
            <w:right w:val="none" w:sz="0" w:space="0" w:color="auto"/>
          </w:divBdr>
          <w:divsChild>
            <w:div w:id="214974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n.wikipedia.org/wiki/Storm_Desmond" TargetMode="External"/><Relationship Id="rId5" Type="http://schemas.openxmlformats.org/officeDocument/2006/relationships/numbering" Target="numbering.xml"/><Relationship Id="rId15" Type="http://schemas.openxmlformats.org/officeDocument/2006/relationships/customXml" Target="../customXml/item5.xml"/><Relationship Id="rId10" Type="http://schemas.openxmlformats.org/officeDocument/2006/relationships/endnotes" Target="endnotes.xml"/><Relationship Id="rId14" Type="http://schemas.openxmlformats.org/officeDocument/2006/relationships/theme" Target="theme/theme1.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ApprovedForCommission xmlns="07a766d4-cf60-4260-9f49-242aaa07e1bd">false</ApprovedForCommission>
    <AuthorityType xmlns="07a766d4-cf60-4260-9f49-242aaa07e1bd">Unitary County</AuthorityType>
    <ReferenceYear xmlns="07a766d4-cf60-4260-9f49-242aaa07e1bd">2024</ReferenceYear>
    <Retention_x0020_Date xmlns="07a766d4-cf60-4260-9f49-242aaa07e1bd" xsi:nil="true"/>
    <Retention_x0020_Period xmlns="07a766d4-cf60-4260-9f49-242aaa07e1bd">7 years</Retention_x0020_Period>
    <ForLeadCommissionerReview xmlns="07a766d4-cf60-4260-9f49-242aaa07e1bd">false</ForLeadCommissionerReview>
    <ReviewType xmlns="07a766d4-cf60-4260-9f49-242aaa07e1bd">Request</ReviewType>
    <ReviewStage xmlns="07a766d4-cf60-4260-9f49-242aaa07e1bd" xsi:nil="true"/>
    <d08e702f979e48d3863205ea645082c2 xmlns="07a766d4-cf60-4260-9f49-242aaa07e1bd">
      <Terms xmlns="http://schemas.microsoft.com/office/infopath/2007/PartnerControls">
        <TermInfo xmlns="http://schemas.microsoft.com/office/infopath/2007/PartnerControls">
          <TermName xmlns="http://schemas.microsoft.com/office/infopath/2007/PartnerControls">Westmorland and Furness</TermName>
          <TermId xmlns="http://schemas.microsoft.com/office/infopath/2007/PartnerControls">3b8c6f8c-65c7-4eea-a175-efa1a9fdf2ce</TermId>
        </TermInfo>
      </Terms>
    </d08e702f979e48d3863205ea645082c2>
    <TaxCatchAll xmlns="07a766d4-cf60-4260-9f49-242aaa07e1bd">
      <Value>1</Value>
    </TaxCatchAll>
    <Review_x0020_Document_x0020_Type xmlns="07a766d4-cf60-4260-9f49-242aaa07e1b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HarvardAnglia2008OfficeOnline.xsl" StyleName="Harvard - Anglia" Version="2008"/>
</file>

<file path=customXml/item4.xml><?xml version="1.0" encoding="utf-8"?>
<ct:contentTypeSchema xmlns:ct="http://schemas.microsoft.com/office/2006/metadata/contentType" xmlns:ma="http://schemas.microsoft.com/office/2006/metadata/properties/metaAttributes" ct:_="" ma:_="" ma:contentTypeName="Review Core Document" ma:contentTypeID="0x010100E7BD6A8A66F7CB4BBA2B02F0531791BE0026A9A75CCCA16F4693F1FE45F71519DE00C38B117A65560743B111630F1B151EE4" ma:contentTypeVersion="10" ma:contentTypeDescription="Parent Document Content Type for all review documents" ma:contentTypeScope="" ma:versionID="b0bfa4604e7d97c9e11029d5c79755a3">
  <xsd:schema xmlns:xsd="http://www.w3.org/2001/XMLSchema" xmlns:xs="http://www.w3.org/2001/XMLSchema" xmlns:p="http://schemas.microsoft.com/office/2006/metadata/properties" xmlns:ns1="http://schemas.microsoft.com/sharepoint/v3" xmlns:ns2="07a766d4-cf60-4260-9f49-242aaa07e1bd" xmlns:ns3="d23c6157-5623-4293-b83e-785d6ba7de2d" xmlns:ns4="c2c22b9b-1e3f-4ddf-a08e-86ed8dbdcbe3" targetNamespace="http://schemas.microsoft.com/office/2006/metadata/properties" ma:root="true" ma:fieldsID="6180786ab3b70a1953c43450556c60bb" ns1:_="" ns2:_="" ns3:_="" ns4:_="">
    <xsd:import namespace="http://schemas.microsoft.com/sharepoint/v3"/>
    <xsd:import namespace="07a766d4-cf60-4260-9f49-242aaa07e1bd"/>
    <xsd:import namespace="d23c6157-5623-4293-b83e-785d6ba7de2d"/>
    <xsd:import namespace="c2c22b9b-1e3f-4ddf-a08e-86ed8dbdcbe3"/>
    <xsd:element name="properties">
      <xsd:complexType>
        <xsd:sequence>
          <xsd:element name="documentManagement">
            <xsd:complexType>
              <xsd:all>
                <xsd:element ref="ns2:Retention_x0020_Period" minOccurs="0"/>
                <xsd:element ref="ns2:Retention_x0020_Date" minOccurs="0"/>
                <xsd:element ref="ns3:Review_x0020_Document_x0020_Type" minOccurs="0"/>
                <xsd:element ref="ns2:d08e702f979e48d3863205ea645082c2" minOccurs="0"/>
                <xsd:element ref="ns2:TaxCatchAll" minOccurs="0"/>
                <xsd:element ref="ns2:TaxCatchAllLabel" minOccurs="0"/>
                <xsd:element ref="ns2:AuthorityType" minOccurs="0"/>
                <xsd:element ref="ns2:ReviewType" minOccurs="0"/>
                <xsd:element ref="ns2:ReviewStage" minOccurs="0"/>
                <xsd:element ref="ns2:ReferenceYear" minOccurs="0"/>
                <xsd:element ref="ns2:ForLeadCommissionerReview" minOccurs="0"/>
                <xsd:element ref="ns1:_dlc_Exempt" minOccurs="0"/>
                <xsd:element ref="ns1:_dlc_ExpireDateSaved" minOccurs="0"/>
                <xsd:element ref="ns1:_dlc_ExpireDate" minOccurs="0"/>
                <xsd:element ref="ns2:ApprovedForCommission" minOccurs="0"/>
                <xsd:element ref="ns4:MediaServiceMetadata" minOccurs="0"/>
                <xsd:element ref="ns4:MediaServiceFastMetadata" minOccurs="0"/>
                <xsd:element ref="ns4:MediaServiceObjectDetectorVersions" minOccurs="0"/>
                <xsd:element ref="ns4:MediaServiceSearchProperties" minOccurs="0"/>
                <xsd:element ref="ns4:lcf76f155ced4ddcb4097134ff3c332f" minOccurs="0"/>
                <xsd:element ref="ns4:MediaServiceDateTaken"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0" nillable="true" ma:displayName="Exempt from Policy" ma:hidden="true" ma:internalName="_dlc_Exempt" ma:readOnly="true">
      <xsd:simpleType>
        <xsd:restriction base="dms:Unknown"/>
      </xsd:simpleType>
    </xsd:element>
    <xsd:element name="_dlc_ExpireDateSaved" ma:index="21" nillable="true" ma:displayName="Original Expiration Date" ma:hidden="true" ma:internalName="_dlc_ExpireDateSaved" ma:readOnly="true">
      <xsd:simpleType>
        <xsd:restriction base="dms:DateTime"/>
      </xsd:simpleType>
    </xsd:element>
    <xsd:element name="_dlc_ExpireDate" ma:index="22" nillable="true" ma:displayName="Expiration Date" ma:hidden="true" ma:internalName="_dlc_Expire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7a766d4-cf60-4260-9f49-242aaa07e1bd" elementFormDefault="qualified">
    <xsd:import namespace="http://schemas.microsoft.com/office/2006/documentManagement/types"/>
    <xsd:import namespace="http://schemas.microsoft.com/office/infopath/2007/PartnerControls"/>
    <xsd:element name="Retention_x0020_Period" ma:index="8" nillable="true" ma:displayName="Retention Period" ma:default="7 years" ma:format="Dropdown" ma:internalName="Retention_x0020_Period">
      <xsd:simpleType>
        <xsd:restriction base="dms:Choice">
          <xsd:enumeration value="1 year"/>
          <xsd:enumeration value="2 years"/>
          <xsd:enumeration value="5 years"/>
          <xsd:enumeration value="7 years"/>
          <xsd:enumeration value="10 years"/>
          <xsd:enumeration value="Forever"/>
        </xsd:restriction>
      </xsd:simpleType>
    </xsd:element>
    <xsd:element name="Retention_x0020_Date" ma:index="9" nillable="true" ma:displayName="Retention Date" ma:format="DateOnly" ma:internalName="Retention_x0020_Date">
      <xsd:simpleType>
        <xsd:restriction base="dms:DateTime"/>
      </xsd:simpleType>
    </xsd:element>
    <xsd:element name="d08e702f979e48d3863205ea645082c2" ma:index="11" nillable="true" ma:taxonomy="true" ma:internalName="d08e702f979e48d3863205ea645082c2" ma:taxonomyFieldName="AuthorityName" ma:displayName="Authority Name" ma:default="" ma:fieldId="{d08e702f-979e-48d3-8632-05ea645082c2}" ma:sspId="383954fa-2a65-4d57-99ac-c02654c3af93" ma:termSetId="03d472b9-8750-4dc0-849b-744119b6ca63"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6f04521f-637e-4e23-8669-6f9fed0d6df7}" ma:internalName="TaxCatchAll" ma:showField="CatchAllData" ma:web="d23c6157-5623-4293-b83e-785d6ba7de2d">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6f04521f-637e-4e23-8669-6f9fed0d6df7}" ma:internalName="TaxCatchAllLabel" ma:readOnly="true" ma:showField="CatchAllDataLabel" ma:web="d23c6157-5623-4293-b83e-785d6ba7de2d">
      <xsd:complexType>
        <xsd:complexContent>
          <xsd:extension base="dms:MultiChoiceLookup">
            <xsd:sequence>
              <xsd:element name="Value" type="dms:Lookup" maxOccurs="unbounded" minOccurs="0" nillable="true"/>
            </xsd:sequence>
          </xsd:extension>
        </xsd:complexContent>
      </xsd:complexType>
    </xsd:element>
    <xsd:element name="AuthorityType" ma:index="15" nillable="true" ma:displayName="Authority Type" ma:format="Dropdown" ma:internalName="AuthorityType" ma:readOnly="false">
      <xsd:simpleType>
        <xsd:restriction base="dms:Choice">
          <xsd:enumeration value="County Council"/>
          <xsd:enumeration value="District Council"/>
          <xsd:enumeration value="Unitary County"/>
          <xsd:enumeration value="Unitary District"/>
          <xsd:enumeration value="London Borough"/>
          <xsd:enumeration value="Metropolitan District"/>
        </xsd:restriction>
      </xsd:simpleType>
    </xsd:element>
    <xsd:element name="ReviewType" ma:index="16" nillable="true" ma:displayName="Review Type" ma:format="Dropdown" ma:indexed="true" ma:internalName="ReviewType" ma:readOnly="false">
      <xsd:simpleType>
        <xsd:restriction base="dms:Choice">
          <xsd:enumeration value="Intervention"/>
          <xsd:enumeration value="Request"/>
          <xsd:enumeration value="Intervention &amp; Request"/>
          <xsd:enumeration value="PER"/>
          <xsd:enumeration value="PER &amp; Intervention"/>
          <xsd:enumeration value="PER &amp; Request"/>
          <xsd:enumeration value="PER, Intervention &amp; Request"/>
        </xsd:restriction>
      </xsd:simpleType>
    </xsd:element>
    <xsd:element name="ReviewStage" ma:index="17" nillable="true" ma:displayName="Review Stage" ma:format="Dropdown" ma:internalName="ReviewStage" ma:readOnly="false">
      <xsd:simpleType>
        <xsd:restriction base="dms:Choice">
          <xsd:enumeration value="Preliminary"/>
          <xsd:enumeration value="Council Size"/>
          <xsd:enumeration value="Draft Recommendations"/>
          <xsd:enumeration value="Final Recommendations"/>
          <xsd:enumeration value="Order"/>
        </xsd:restriction>
      </xsd:simpleType>
    </xsd:element>
    <xsd:element name="ReferenceYear" ma:index="18" nillable="true" ma:displayName="Reference Year" ma:format="Dropdown" ma:internalName="ReferenceYear">
      <xsd:simpleType>
        <xsd:restriction base="dms:Choice">
          <xsd:enumeration value="2014"/>
          <xsd:enumeration value="2015"/>
          <xsd:enumeration value="2016"/>
          <xsd:enumeration value="2017"/>
          <xsd:enumeration value="2018"/>
          <xsd:enumeration value="2019"/>
          <xsd:enumeration value="2020"/>
          <xsd:enumeration value="2021"/>
          <xsd:enumeration value="2022"/>
          <xsd:enumeration value="2023"/>
          <xsd:enumeration value="2024"/>
          <xsd:enumeration value="2025"/>
          <xsd:enumeration value="2026"/>
          <xsd:enumeration value="2027"/>
          <xsd:enumeration value="2028"/>
          <xsd:enumeration value="2029"/>
          <xsd:enumeration value="2030"/>
        </xsd:restriction>
      </xsd:simpleType>
    </xsd:element>
    <xsd:element name="ForLeadCommissionerReview" ma:index="19" nillable="true" ma:displayName="For Lead Commissioner Review" ma:default="0" ma:internalName="ForLeadCommissionerReview">
      <xsd:simpleType>
        <xsd:restriction base="dms:Boolean"/>
      </xsd:simpleType>
    </xsd:element>
    <xsd:element name="ApprovedForCommission" ma:index="23" nillable="true" ma:displayName="Approved For Commission" ma:default="0" ma:internalName="ApprovedForCommission">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23c6157-5623-4293-b83e-785d6ba7de2d" elementFormDefault="qualified">
    <xsd:import namespace="http://schemas.microsoft.com/office/2006/documentManagement/types"/>
    <xsd:import namespace="http://schemas.microsoft.com/office/infopath/2007/PartnerControls"/>
    <xsd:element name="Review_x0020_Document_x0020_Type" ma:index="10" nillable="true" ma:displayName="Review Document Type" ma:format="Dropdown" ma:internalName="Review_x0020_Document_x0020_Type">
      <xsd:simpleType>
        <xsd:restriction base="dms:Choice">
          <xsd:enumeration value="Audit Trail - Draft Recom"/>
          <xsd:enumeration value="Briefing notes"/>
          <xsd:enumeration value="Checklist"/>
          <xsd:enumeration value="Correspondence"/>
          <xsd:enumeration value="Council Size Report"/>
          <xsd:enumeration value="Draft Recom Mapping"/>
          <xsd:enumeration value="Draft Recom Report"/>
          <xsd:enumeration value="Electorate Form"/>
          <xsd:enumeration value="General Information"/>
          <xsd:enumeration value="Launch"/>
          <xsd:enumeration value="Launch"/>
          <xsd:enumeration value="Meeting Minutes"/>
          <xsd:enumeration value="Pen Portrait"/>
          <xsd:enumeration value="Preliminary Correspondence"/>
          <xsd:enumeration value="Preliminary Mapping"/>
          <xsd:enumeration value="Press Cutting"/>
          <xsd:enumeration value="Requests for Add Info"/>
          <xsd:enumeration value="Review Form"/>
          <xsd:enumeration value="Scheme Development"/>
          <xsd:enumeration value="Submissions - Council Size Stage"/>
          <xsd:enumeration value="Submissions - Warding Stage"/>
        </xsd:restriction>
      </xsd:simpleType>
    </xsd:element>
  </xsd:schema>
  <xsd:schema xmlns:xsd="http://www.w3.org/2001/XMLSchema" xmlns:xs="http://www.w3.org/2001/XMLSchema" xmlns:dms="http://schemas.microsoft.com/office/2006/documentManagement/types" xmlns:pc="http://schemas.microsoft.com/office/infopath/2007/PartnerControls" targetNamespace="c2c22b9b-1e3f-4ddf-a08e-86ed8dbdcbe3" elementFormDefault="qualified">
    <xsd:import namespace="http://schemas.microsoft.com/office/2006/documentManagement/types"/>
    <xsd:import namespace="http://schemas.microsoft.com/office/infopath/2007/PartnerControls"/>
    <xsd:element name="MediaServiceMetadata" ma:index="24" nillable="true" ma:displayName="MediaServiceMetadata" ma:hidden="true" ma:internalName="MediaServiceMetadata" ma:readOnly="true">
      <xsd:simpleType>
        <xsd:restriction base="dms:Note"/>
      </xsd:simpleType>
    </xsd:element>
    <xsd:element name="MediaServiceFastMetadata" ma:index="25" nillable="true" ma:displayName="MediaServiceFastMetadata" ma:hidden="true" ma:internalName="MediaServiceFastMetadata" ma:readOnly="true">
      <xsd:simpleType>
        <xsd:restriction base="dms:Note"/>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lcf76f155ced4ddcb4097134ff3c332f" ma:index="29" nillable="true" ma:taxonomy="true" ma:internalName="lcf76f155ced4ddcb4097134ff3c332f" ma:taxonomyFieldName="MediaServiceImageTags" ma:displayName="Image Tags" ma:readOnly="false" ma:fieldId="{5cf76f15-5ced-4ddc-b409-7134ff3c332f}" ma:taxonomyMulti="true" ma:sspId="383954fa-2a65-4d57-99ac-c02654c3af93" ma:termSetId="09814cd3-568e-fe90-9814-8d621ff8fb84" ma:anchorId="fba54fb3-c3e1-fe81-a776-ca4b69148c4d" ma:open="true" ma:isKeyword="false">
      <xsd:complexType>
        <xsd:sequence>
          <xsd:element ref="pc:Terms" minOccurs="0" maxOccurs="1"/>
        </xsd:sequence>
      </xsd:complexType>
    </xsd:element>
    <xsd:element name="MediaServiceDateTaken" ma:index="30" nillable="true" ma:displayName="MediaServiceDateTaken" ma:hidden="true" ma:indexed="true" ma:internalName="MediaServiceDateTaken" ma:readOnly="true">
      <xsd:simpleType>
        <xsd:restriction base="dms:Text"/>
      </xsd:simpleType>
    </xsd:element>
    <xsd:element name="MediaServiceGenerationTime" ma:index="31" nillable="true" ma:displayName="MediaServiceGenerationTime" ma:hidden="true" ma:internalName="MediaServiceGenerationTime" ma:readOnly="true">
      <xsd:simpleType>
        <xsd:restriction base="dms:Text"/>
      </xsd:simpleType>
    </xsd:element>
    <xsd:element name="MediaServiceEventHashCode" ma:index="32" nillable="true" ma:displayName="MediaServiceEventHashCode" ma:hidden="true" ma:internalName="MediaServiceEventHashCode" ma:readOnly="true">
      <xsd:simpleType>
        <xsd:restriction base="dms:Text"/>
      </xsd:simpleType>
    </xsd:element>
    <xsd:element name="MediaServiceOCR" ma:index="33"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Microsoft.Office.RecordsManagement.PolicyFeatures.ExpirationEventReceiver</Name>
    <Synchronization>Synchronous</Synchronization>
    <Type>10001</Type>
    <SequenceNumber>101</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10002</Type>
    <SequenceNumber>102</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10004</Type>
    <SequenceNumber>103</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10006</Type>
    <SequenceNumber>104</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10009</Type>
    <SequenceNumber>105</SequenceNumber>
    <Url/>
    <Assembly>Microsoft.Office.Policy, Version=16.0.0.0, Culture=neutral, PublicKeyToken=71e9bce111e9429c</Assembly>
    <Class>Microsoft.Office.RecordsManagement.Internal.UpdateExpireDate</Class>
    <Data/>
    <Filter/>
  </Receiver>
  <Receiver>
    <Name>Policy Auditing</Name>
    <Synchronization>Synchronous</Synchronization>
    <Type>10001</Type>
    <SequenceNumber>1100</SequenceNumber>
    <Url/>
    <Assembly>Microsoft.Office.Policy, Version=16.0.0.0, Culture=neutral, PublicKeyToken=71e9bce111e9429c</Assembly>
    <Class>Microsoft.Office.RecordsManagement.Internal.AuditHandler</Class>
    <Data/>
    <Filter/>
  </Receiver>
  <Receiver>
    <Name>Policy Auditing</Name>
    <Synchronization>Synchronous</Synchronization>
    <Type>10002</Type>
    <SequenceNumber>1101</SequenceNumber>
    <Url/>
    <Assembly>Microsoft.Office.Policy, Version=16.0.0.0, Culture=neutral, PublicKeyToken=71e9bce111e9429c</Assembly>
    <Class>Microsoft.Office.RecordsManagement.Internal.AuditHandler</Class>
    <Data/>
    <Filter/>
  </Receiver>
  <Receiver>
    <Name>Policy Auditing</Name>
    <Synchronization>Synchronous</Synchronization>
    <Type>10004</Type>
    <SequenceNumber>1102</SequenceNumber>
    <Url/>
    <Assembly>Microsoft.Office.Policy, Version=16.0.0.0, Culture=neutral, PublicKeyToken=71e9bce111e9429c</Assembly>
    <Class>Microsoft.Office.RecordsManagement.Internal.AuditHandler</Class>
    <Data/>
    <Filter/>
  </Receiver>
  <Receiver>
    <Name>Policy Auditing</Name>
    <Synchronization>Synchronous</Synchronization>
    <Type>10006</Type>
    <SequenceNumber>1103</SequenceNumber>
    <Url/>
    <Assembly>Microsoft.Office.Policy, Version=16.0.0.0, Culture=neutral, PublicKeyToken=71e9bce111e9429c</Assembly>
    <Class>Microsoft.Office.RecordsManagement.Internal.AuditHandler</Class>
    <Data/>
    <Filter/>
  </Receiver>
</spe:Receivers>
</file>

<file path=customXml/item6.xml><?xml version="1.0" encoding="utf-8"?>
<?mso-contentType ?>
<SharedContentType xmlns="Microsoft.SharePoint.Taxonomy.ContentTypeSync" SourceId="383954fa-2a65-4d57-99ac-c02654c3af93" ContentTypeId="0x010100E7BD6A8A66F7CB4BBA2B02F0531791BE01" PreviousValue="false"/>
</file>

<file path=customXml/item7.xml><?xml version="1.0" encoding="utf-8"?>
<ct:contentTypeSchema xmlns:ct="http://schemas.microsoft.com/office/2006/metadata/contentType" xmlns:ma="http://schemas.microsoft.com/office/2006/metadata/properties/metaAttributes" ct:_="" ma:_="" ma:contentTypeName="Review Core Document" ma:contentTypeID="0x010100E7BD6A8A66F7CB4BBA2B02F0531791BE01004CED39C350C57C4C888F4F6FD2AEB8B7" ma:contentTypeVersion="25" ma:contentTypeDescription="This is a core content type for LGBCE Reviews." ma:contentTypeScope="" ma:versionID="8a755cee947d4f4a9b8b38fdad2f444b">
  <xsd:schema xmlns:xsd="http://www.w3.org/2001/XMLSchema" xmlns:xs="http://www.w3.org/2001/XMLSchema" xmlns:p="http://schemas.microsoft.com/office/2006/metadata/properties" xmlns:ns1="http://schemas.microsoft.com/sharepoint/v3" xmlns:ns2="07a766d4-cf60-4260-9f49-242aaa07e1bd" targetNamespace="http://schemas.microsoft.com/office/2006/metadata/properties" ma:root="true" ma:fieldsID="8695b0db8dd2d23ad0fb7a1856369f0b" ns1:_="" ns2:_="">
    <xsd:import namespace="http://schemas.microsoft.com/sharepoint/v3"/>
    <xsd:import namespace="07a766d4-cf60-4260-9f49-242aaa07e1bd"/>
    <xsd:element name="properties">
      <xsd:complexType>
        <xsd:sequence>
          <xsd:element name="documentManagement">
            <xsd:complexType>
              <xsd:all>
                <xsd:element ref="ns2:Retention_x0020_Period" minOccurs="0"/>
                <xsd:element ref="ns2:Retention_x0020_Date" minOccurs="0"/>
                <xsd:element ref="ns2:Review_x0020_Document_x0020_Type" minOccurs="0"/>
                <xsd:element ref="ns2:ForLeadCommissionerReview" minOccurs="0"/>
                <xsd:element ref="ns2:AuthorityType" minOccurs="0"/>
                <xsd:element ref="ns2:ReviewType" minOccurs="0"/>
                <xsd:element ref="ns2:ReviewStage" minOccurs="0"/>
                <xsd:element ref="ns2:ReferenceYear" minOccurs="0"/>
                <xsd:element ref="ns2:ApprovedForCommission" minOccurs="0"/>
                <xsd:element ref="ns2:TaxCatchAllLabel" minOccurs="0"/>
                <xsd:element ref="ns2:d08e702f979e48d3863205ea645082c2" minOccurs="0"/>
                <xsd:element ref="ns2:TaxCatchAll" minOccurs="0"/>
                <xsd:element ref="ns1:_dlc_ExpireDateSaved" minOccurs="0"/>
                <xsd:element ref="ns1:_dlc_Expire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pireDateSaved" ma:index="20" nillable="true" ma:displayName="Original Expiration Date" ma:hidden="true" ma:internalName="_dlc_ExpireDateSaved" ma:readOnly="true">
      <xsd:simpleType>
        <xsd:restriction base="dms:DateTime"/>
      </xsd:simpleType>
    </xsd:element>
    <xsd:element name="_dlc_ExpireDate" ma:index="21" nillable="true" ma:displayName="Expiration Date" ma:hidden="true" ma:internalName="_dlc_Expire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7a766d4-cf60-4260-9f49-242aaa07e1bd" elementFormDefault="qualified">
    <xsd:import namespace="http://schemas.microsoft.com/office/2006/documentManagement/types"/>
    <xsd:import namespace="http://schemas.microsoft.com/office/infopath/2007/PartnerControls"/>
    <xsd:element name="Retention_x0020_Period" ma:index="2" nillable="true" ma:displayName="Retention Period" ma:default="7 years" ma:format="Dropdown" ma:internalName="Retention_x0020_Period">
      <xsd:simpleType>
        <xsd:union memberTypes="dms:Text">
          <xsd:simpleType>
            <xsd:restriction base="dms:Choice">
              <xsd:enumeration value="1 year"/>
              <xsd:enumeration value="2 years"/>
              <xsd:enumeration value="5 years"/>
              <xsd:enumeration value="7 years"/>
              <xsd:enumeration value="10 years"/>
              <xsd:enumeration value="Forever"/>
            </xsd:restriction>
          </xsd:simpleType>
        </xsd:union>
      </xsd:simpleType>
    </xsd:element>
    <xsd:element name="Retention_x0020_Date" ma:index="3" nillable="true" ma:displayName="Retention Date" ma:format="DateOnly" ma:internalName="Retention_x0020_Date">
      <xsd:simpleType>
        <xsd:restriction base="dms:DateTime"/>
      </xsd:simpleType>
    </xsd:element>
    <xsd:element name="Review_x0020_Document_x0020_Type" ma:index="4" nillable="true" ma:displayName="Review Document Type" ma:format="Dropdown" ma:internalName="Review_x0020_Document_x0020_Type">
      <xsd:simpleType>
        <xsd:union memberTypes="dms:Text">
          <xsd:simpleType>
            <xsd:restriction base="dms:Choice">
              <xsd:enumeration value="Audit Trail - Draft Recom"/>
              <xsd:enumeration value="Briefing notes"/>
              <xsd:enumeration value="Checklist"/>
              <xsd:enumeration value="Correspondence"/>
              <xsd:enumeration value="Council Size Report"/>
              <xsd:enumeration value="Draft Recom Mapping"/>
              <xsd:enumeration value="Draft Recom Report"/>
              <xsd:enumeration value="Electorate Form"/>
              <xsd:enumeration value="General Information"/>
              <xsd:enumeration value="Launch"/>
              <xsd:enumeration value="Launch"/>
              <xsd:enumeration value="Meeting Minutes"/>
              <xsd:enumeration value="Pen Portrait"/>
              <xsd:enumeration value="Preliminary Correspondence"/>
              <xsd:enumeration value="Preliminary Mapping"/>
              <xsd:enumeration value="Press Cutting"/>
              <xsd:enumeration value="Requests for Add Info"/>
              <xsd:enumeration value="Review Form"/>
              <xsd:enumeration value="Scheme Development"/>
              <xsd:enumeration value="Submissions - Coucil Size Stage"/>
              <xsd:enumeration value="Submissions - Warding Stage"/>
            </xsd:restriction>
          </xsd:simpleType>
        </xsd:union>
      </xsd:simpleType>
    </xsd:element>
    <xsd:element name="ForLeadCommissionerReview" ma:index="6" nillable="true" ma:displayName="For Lead Commissioner Review" ma:default="0" ma:internalName="ForLeadCommissionerReview">
      <xsd:simpleType>
        <xsd:restriction base="dms:Boolean"/>
      </xsd:simpleType>
    </xsd:element>
    <xsd:element name="AuthorityType" ma:index="7" nillable="true" ma:displayName="Authority Type" ma:format="Dropdown" ma:internalName="AuthorityType">
      <xsd:simpleType>
        <xsd:union memberTypes="dms:Text">
          <xsd:simpleType>
            <xsd:restriction base="dms:Choice">
              <xsd:enumeration value="County Council"/>
              <xsd:enumeration value="District Council"/>
              <xsd:enumeration value="District Type"/>
              <xsd:enumeration value="London Borough"/>
              <xsd:enumeration value="Metropolitan District"/>
              <xsd:enumeration value="Two-Tier District"/>
              <xsd:enumeration value="Unitary Authority"/>
              <xsd:enumeration value="Unitary County"/>
              <xsd:enumeration value="Unitary District"/>
            </xsd:restriction>
          </xsd:simpleType>
        </xsd:union>
      </xsd:simpleType>
    </xsd:element>
    <xsd:element name="ReviewType" ma:index="8" nillable="true" ma:displayName="Review Type" ma:format="Dropdown" ma:internalName="ReviewType">
      <xsd:simpleType>
        <xsd:union memberTypes="dms:Text">
          <xsd:simpleType>
            <xsd:restriction base="dms:Choice">
              <xsd:enumeration value="Intervention"/>
              <xsd:enumeration value="Request"/>
              <xsd:enumeration value="Int/Req"/>
              <xsd:enumeration value="Merger"/>
              <xsd:enumeration value="PER"/>
              <xsd:enumeration value="PER &amp; Intervention"/>
              <xsd:enumeration value="Time"/>
            </xsd:restriction>
          </xsd:simpleType>
        </xsd:union>
      </xsd:simpleType>
    </xsd:element>
    <xsd:element name="ReviewStage" ma:index="9" nillable="true" ma:displayName="Review Stage" ma:format="Dropdown" ma:internalName="ReviewStage">
      <xsd:simpleType>
        <xsd:restriction base="dms:Choice">
          <xsd:enumeration value="Preliminary"/>
          <xsd:enumeration value="Council Size"/>
          <xsd:enumeration value="Draft Recommendations"/>
          <xsd:enumeration value="Final Recommendations"/>
        </xsd:restriction>
      </xsd:simpleType>
    </xsd:element>
    <xsd:element name="ReferenceYear" ma:index="10" nillable="true" ma:displayName="Reference Year" ma:format="Dropdown" ma:internalName="ReferenceYear">
      <xsd:simpleType>
        <xsd:union memberTypes="dms:Text">
          <xsd:simpleType>
            <xsd:restriction base="dms:Choice">
              <xsd:enumeration value="2014"/>
              <xsd:enumeration value="2015"/>
              <xsd:enumeration value="2016"/>
              <xsd:enumeration value="2017"/>
              <xsd:enumeration value="2018"/>
              <xsd:enumeration value="2019"/>
              <xsd:enumeration value="2020"/>
              <xsd:enumeration value="2021"/>
              <xsd:enumeration value="2022"/>
              <xsd:enumeration value="2023"/>
              <xsd:enumeration value="2024"/>
              <xsd:enumeration value="2025"/>
              <xsd:enumeration value="2026"/>
              <xsd:enumeration value="2027"/>
              <xsd:enumeration value="2028"/>
              <xsd:enumeration value="2029"/>
              <xsd:enumeration value="2030"/>
            </xsd:restriction>
          </xsd:simpleType>
        </xsd:union>
      </xsd:simpleType>
    </xsd:element>
    <xsd:element name="ApprovedForCommission" ma:index="11" nillable="true" ma:displayName="Approved For Commission" ma:default="0" ma:internalName="ApprovedForCommission">
      <xsd:simpleType>
        <xsd:restriction base="dms:Boolean"/>
      </xsd:simpleType>
    </xsd:element>
    <xsd:element name="TaxCatchAllLabel" ma:index="12" nillable="true" ma:displayName="Taxonomy Catch All Column1" ma:hidden="true" ma:list="{67056315-36ba-45c7-9637-f3703f51032f}" ma:internalName="TaxCatchAllLabel" ma:readOnly="true" ma:showField="CatchAllDataLabel" ma:web="fa560f1a-ac3e-4c51-b7be-bc1f3f321ec1">
      <xsd:complexType>
        <xsd:complexContent>
          <xsd:extension base="dms:MultiChoiceLookup">
            <xsd:sequence>
              <xsd:element name="Value" type="dms:Lookup" maxOccurs="unbounded" minOccurs="0" nillable="true"/>
            </xsd:sequence>
          </xsd:extension>
        </xsd:complexContent>
      </xsd:complexType>
    </xsd:element>
    <xsd:element name="d08e702f979e48d3863205ea645082c2" ma:index="18" nillable="true" ma:taxonomy="true" ma:internalName="d08e702f979e48d3863205ea645082c2" ma:taxonomyFieldName="AuthorityName" ma:displayName="Authority Name" ma:default="" ma:fieldId="{d08e702f-979e-48d3-8632-05ea645082c2}" ma:sspId="383954fa-2a65-4d57-99ac-c02654c3af93" ma:termSetId="03d472b9-8750-4dc0-849b-744119b6ca63" ma:anchorId="00000000-0000-0000-0000-000000000000" ma:open="false" ma:isKeyword="false">
      <xsd:complexType>
        <xsd:sequence>
          <xsd:element ref="pc:Terms" minOccurs="0" maxOccurs="1"/>
        </xsd:sequence>
      </xsd:complexType>
    </xsd:element>
    <xsd:element name="TaxCatchAll" ma:index="19" nillable="true" ma:displayName="Taxonomy Catch All Column" ma:hidden="true" ma:list="{67056315-36ba-45c7-9637-f3703f51032f}" ma:internalName="TaxCatchAll" ma:showField="CatchAllData" ma:web="fa560f1a-ac3e-4c51-b7be-bc1f3f321ec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BCB9DB1-3C54-4163-93D8-DAC4D49830FE}">
  <ds:schemaRefs>
    <ds:schemaRef ds:uri="http://schemas.microsoft.com/office/2006/metadata/properties"/>
    <ds:schemaRef ds:uri="http://schemas.microsoft.com/office/infopath/2007/PartnerControls"/>
    <ds:schemaRef ds:uri="8663afbc-4dcd-4f99-a23c-fb13a0de339c"/>
  </ds:schemaRefs>
</ds:datastoreItem>
</file>

<file path=customXml/itemProps2.xml><?xml version="1.0" encoding="utf-8"?>
<ds:datastoreItem xmlns:ds="http://schemas.openxmlformats.org/officeDocument/2006/customXml" ds:itemID="{EE613E7C-D012-447D-8757-A927DAD966DA}">
  <ds:schemaRefs>
    <ds:schemaRef ds:uri="http://schemas.microsoft.com/sharepoint/v3/contenttype/forms"/>
  </ds:schemaRefs>
</ds:datastoreItem>
</file>

<file path=customXml/itemProps3.xml><?xml version="1.0" encoding="utf-8"?>
<ds:datastoreItem xmlns:ds="http://schemas.openxmlformats.org/officeDocument/2006/customXml" ds:itemID="{D7D9CC9D-3DAA-46A9-837B-8D75BF1C3DA7}">
  <ds:schemaRefs>
    <ds:schemaRef ds:uri="http://schemas.openxmlformats.org/officeDocument/2006/bibliography"/>
  </ds:schemaRefs>
</ds:datastoreItem>
</file>

<file path=customXml/itemProps4.xml><?xml version="1.0" encoding="utf-8"?>
<ds:datastoreItem xmlns:ds="http://schemas.openxmlformats.org/officeDocument/2006/customXml" ds:itemID="{BA6A1BEF-E8CA-4B4F-842A-E2A9507602A3}"/>
</file>

<file path=customXml/itemProps5.xml><?xml version="1.0" encoding="utf-8"?>
<ds:datastoreItem xmlns:ds="http://schemas.openxmlformats.org/officeDocument/2006/customXml" ds:itemID="{27427FD4-74EB-483A-9852-A2D62BA13F5A}"/>
</file>

<file path=customXml/itemProps6.xml><?xml version="1.0" encoding="utf-8"?>
<ds:datastoreItem xmlns:ds="http://schemas.openxmlformats.org/officeDocument/2006/customXml" ds:itemID="{5EA33A02-F4AA-4C0B-9476-6FC5407B9FA9}"/>
</file>

<file path=customXml/itemProps7.xml><?xml version="1.0" encoding="utf-8"?>
<ds:datastoreItem xmlns:ds="http://schemas.openxmlformats.org/officeDocument/2006/customXml" ds:itemID="{1C0AED07-0B91-4352-ABC9-2D05F64D4B92}"/>
</file>

<file path=docProps/app.xml><?xml version="1.0" encoding="utf-8"?>
<Properties xmlns="http://schemas.openxmlformats.org/officeDocument/2006/extended-properties" xmlns:vt="http://schemas.openxmlformats.org/officeDocument/2006/docPropsVTypes">
  <Template>Normal</Template>
  <TotalTime>0</TotalTime>
  <Pages>3</Pages>
  <Words>2017</Words>
  <Characters>11500</Characters>
  <Application>Microsoft Office Word</Application>
  <DocSecurity>4</DocSecurity>
  <Lines>95</Lines>
  <Paragraphs>26</Paragraphs>
  <ScaleCrop>false</ScaleCrop>
  <HeadingPairs>
    <vt:vector size="2" baseType="variant">
      <vt:variant>
        <vt:lpstr>Title</vt:lpstr>
      </vt:variant>
      <vt:variant>
        <vt:i4>1</vt:i4>
      </vt:variant>
    </vt:vector>
  </HeadingPairs>
  <TitlesOfParts>
    <vt:vector size="1" baseType="lpstr">
      <vt:lpstr>Investigating the association between ethnicity and incidence, prevalence and outcomes of Juvenile Idiopathic Arthritis: Continuation report</vt:lpstr>
    </vt:vector>
  </TitlesOfParts>
  <Company/>
  <LinksUpToDate>false</LinksUpToDate>
  <CharactersWithSpaces>13491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Investigating the association between ethnicity and incidence, prevalence and outcomes of Juvenile Idiopathic Arthritis: Continuation report</dc:title>
  <dc:subject/>
  <dc:creator>Richard Beesley</dc:creator>
  <cp:keywords/>
  <dc:description/>
  <cp:lastModifiedBy>Thompson, Jane (PA)</cp:lastModifiedBy>
  <cp:revision>2</cp:revision>
  <cp:lastPrinted>2025-04-10T08:17:00Z</cp:lastPrinted>
  <dcterms:created xsi:type="dcterms:W3CDTF">2025-05-12T13:42:00Z</dcterms:created>
  <dcterms:modified xsi:type="dcterms:W3CDTF">2025-05-12T13:42:00Z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0x010100E7BD6A8A66F7CB4BBA2B02F0531791BE01004CED39C350C57C4C888F4F6FD2AEB8B7</vt:lpwstr>
  </property>
  <property fmtid="{D5CDD505-2E9C-101B-9397-08002B2CF9AE}" pid="3" name="AuthorityName">
    <vt:lpwstr>1;#Westmorland and Furness|3b8c6f8c-65c7-4eea-a175-efa1a9fdf2ce</vt:lpwstr>
  </property>
  <property fmtid="{D5CDD505-2E9C-101B-9397-08002B2CF9AE}" pid="4" name="_dlc_policyId">
    <vt:lpwstr>0x010100E7BD6A8A66F7CB4BBA2B02F0531791BE0026A9A75CCCA16F4693F1FE45F71519DE|-58849956</vt:lpwstr>
  </property>
  <property fmtid="{D5CDD505-2E9C-101B-9397-08002B2CF9AE}" pid="5" name="ItemRetentionFormula">
    <vt:lpwstr>&lt;formula id="Microsoft.Office.RecordsManagement.PolicyFeatures.Expiration.Formula.BuiltIn"&gt;&lt;number&gt;0&lt;/number&gt;&lt;property&gt;Retention_x005f_x0020_Date&lt;/property&gt;&lt;propertyId&gt;3208b7c8-8d11-4606-b733-d646bb07a38f&lt;/propertyId&gt;&lt;period&gt;days&lt;/period&gt;&lt;/formula&gt;</vt:lpwstr>
  </property>
  <property fmtid="{D5CDD505-2E9C-101B-9397-08002B2CF9AE}" pid="6" name="Order">
    <vt:r8>565600</vt:r8>
  </property>
  <property fmtid="{D5CDD505-2E9C-101B-9397-08002B2CF9AE}" pid="7" name="_ExtendedDescription">
    <vt:lpwstr/>
  </property>
</Properties>
</file>